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14" w:rsidRPr="002208C3" w:rsidRDefault="000A1514" w:rsidP="002208C3">
      <w:pPr>
        <w:spacing w:line="240" w:lineRule="auto"/>
        <w:jc w:val="both"/>
      </w:pPr>
    </w:p>
    <w:p w:rsidR="000A1514" w:rsidRDefault="000A1514" w:rsidP="002208C3">
      <w:pPr>
        <w:spacing w:after="0" w:line="240" w:lineRule="auto"/>
        <w:jc w:val="both"/>
      </w:pPr>
    </w:p>
    <w:p w:rsidR="000A1514" w:rsidRPr="002208C3" w:rsidRDefault="000A1514" w:rsidP="002208C3">
      <w:pPr>
        <w:spacing w:after="0" w:line="240" w:lineRule="auto"/>
        <w:jc w:val="both"/>
        <w:rPr>
          <w:lang w:val="en-US"/>
        </w:rPr>
      </w:pPr>
    </w:p>
    <w:p w:rsidR="000A1514" w:rsidRPr="002208C3" w:rsidRDefault="000A1514" w:rsidP="002208C3">
      <w:pPr>
        <w:spacing w:after="0" w:line="240" w:lineRule="auto"/>
        <w:jc w:val="both"/>
        <w:rPr>
          <w:lang w:val="en-US"/>
        </w:rPr>
      </w:pPr>
    </w:p>
    <w:p w:rsidR="000A1514" w:rsidRPr="002208C3" w:rsidRDefault="000A1514" w:rsidP="002208C3">
      <w:pPr>
        <w:spacing w:after="0" w:line="240" w:lineRule="auto"/>
        <w:jc w:val="right"/>
        <w:rPr>
          <w:b/>
          <w:bCs/>
        </w:rPr>
      </w:pPr>
      <w:r w:rsidRPr="002208C3">
        <w:rPr>
          <w:lang w:val="en-US"/>
        </w:rPr>
        <w:tab/>
      </w:r>
      <w:r w:rsidRPr="002208C3">
        <w:rPr>
          <w:lang w:val="en-US"/>
        </w:rPr>
        <w:tab/>
      </w:r>
      <w:r w:rsidRPr="002208C3">
        <w:rPr>
          <w:lang w:val="en-US"/>
        </w:rPr>
        <w:tab/>
      </w:r>
      <w:r w:rsidRPr="002208C3">
        <w:rPr>
          <w:lang w:val="en-US"/>
        </w:rPr>
        <w:tab/>
      </w:r>
      <w:r w:rsidRPr="002208C3">
        <w:rPr>
          <w:lang w:val="en-US"/>
        </w:rPr>
        <w:tab/>
      </w:r>
      <w:r w:rsidRPr="002208C3">
        <w:rPr>
          <w:lang w:val="en-US"/>
        </w:rPr>
        <w:tab/>
      </w:r>
      <w:r w:rsidRPr="002208C3">
        <w:rPr>
          <w:lang w:val="en-US"/>
        </w:rPr>
        <w:tab/>
      </w:r>
      <w:r w:rsidRPr="002208C3">
        <w:rPr>
          <w:lang w:val="en-US"/>
        </w:rPr>
        <w:tab/>
      </w:r>
      <w:r w:rsidRPr="002208C3">
        <w:rPr>
          <w:lang w:val="en-US"/>
        </w:rPr>
        <w:tab/>
      </w:r>
      <w:r w:rsidRPr="002208C3">
        <w:rPr>
          <w:lang w:val="en-US"/>
        </w:rPr>
        <w:tab/>
      </w:r>
      <w:r>
        <w:rPr>
          <w:lang w:val="en-US"/>
        </w:rPr>
        <w:t>17</w:t>
      </w:r>
      <w:r w:rsidRPr="002208C3">
        <w:rPr>
          <w:vertAlign w:val="superscript"/>
          <w:lang w:val="en-US"/>
        </w:rPr>
        <w:t>th</w:t>
      </w:r>
      <w:r>
        <w:rPr>
          <w:lang w:val="en-US"/>
        </w:rPr>
        <w:t xml:space="preserve"> </w:t>
      </w:r>
      <w:r w:rsidRPr="002208C3">
        <w:rPr>
          <w:lang w:val="en-US"/>
        </w:rPr>
        <w:t>August 2021</w:t>
      </w:r>
    </w:p>
    <w:p w:rsidR="000A1514" w:rsidRPr="002208C3" w:rsidRDefault="000A1514" w:rsidP="002208C3">
      <w:pPr>
        <w:spacing w:after="0" w:line="240" w:lineRule="auto"/>
        <w:jc w:val="both"/>
        <w:rPr>
          <w:b/>
          <w:bCs/>
        </w:rPr>
      </w:pPr>
    </w:p>
    <w:p w:rsidR="000A1514" w:rsidRPr="002208C3" w:rsidRDefault="000A1514" w:rsidP="002208C3">
      <w:pPr>
        <w:spacing w:after="0" w:line="240" w:lineRule="auto"/>
        <w:jc w:val="both"/>
      </w:pPr>
      <w:r w:rsidRPr="002208C3">
        <w:t>Our Ref: AIE 21/151</w:t>
      </w:r>
    </w:p>
    <w:p w:rsidR="000A1514" w:rsidRPr="002208C3" w:rsidRDefault="000A1514" w:rsidP="002208C3">
      <w:pPr>
        <w:spacing w:after="0" w:line="240" w:lineRule="auto"/>
        <w:jc w:val="both"/>
      </w:pPr>
    </w:p>
    <w:p w:rsidR="000A1514" w:rsidRDefault="000A1514" w:rsidP="002208C3">
      <w:pPr>
        <w:spacing w:after="0" w:line="240" w:lineRule="auto"/>
        <w:jc w:val="both"/>
      </w:pPr>
    </w:p>
    <w:p w:rsidR="000A1514" w:rsidRPr="002208C3" w:rsidRDefault="000A1514" w:rsidP="002208C3">
      <w:pPr>
        <w:spacing w:after="0" w:line="240" w:lineRule="auto"/>
        <w:jc w:val="both"/>
      </w:pPr>
      <w:r w:rsidRPr="002208C3">
        <w:t>Dear</w:t>
      </w:r>
      <w:r>
        <w:t xml:space="preserve"> </w:t>
      </w:r>
      <w:r w:rsidRPr="002208C3">
        <w:t>,</w:t>
      </w:r>
    </w:p>
    <w:p w:rsidR="000A1514" w:rsidRPr="002208C3" w:rsidRDefault="000A1514" w:rsidP="002208C3">
      <w:pPr>
        <w:spacing w:after="0" w:line="240" w:lineRule="auto"/>
        <w:jc w:val="both"/>
      </w:pPr>
    </w:p>
    <w:p w:rsidR="000A1514" w:rsidRPr="002208C3" w:rsidRDefault="000A1514" w:rsidP="002208C3">
      <w:pPr>
        <w:spacing w:after="0" w:line="240" w:lineRule="auto"/>
        <w:jc w:val="both"/>
      </w:pPr>
      <w:r w:rsidRPr="002208C3">
        <w:t>I refer to your request for information under the European Communities (Access to Information on the Environment) Regulations 2007 to 2018.  On 19</w:t>
      </w:r>
      <w:r w:rsidRPr="002208C3">
        <w:rPr>
          <w:vertAlign w:val="superscript"/>
        </w:rPr>
        <w:t>th</w:t>
      </w:r>
      <w:r w:rsidRPr="002208C3">
        <w:t xml:space="preserve"> July 2021 you requested the following:</w:t>
      </w:r>
    </w:p>
    <w:p w:rsidR="000A1514" w:rsidRPr="002208C3" w:rsidRDefault="000A1514" w:rsidP="002208C3">
      <w:pPr>
        <w:pStyle w:val="NormalWeb"/>
        <w:rPr>
          <w:rFonts w:ascii="Calibri" w:hAnsi="Calibri" w:cs="Calibri"/>
          <w:sz w:val="22"/>
          <w:szCs w:val="22"/>
          <w:lang w:val="en-IE"/>
        </w:rPr>
      </w:pPr>
      <w:r w:rsidRPr="002208C3">
        <w:rPr>
          <w:rFonts w:ascii="Calibri" w:hAnsi="Calibri" w:cs="Calibri"/>
          <w:b/>
          <w:bCs/>
          <w:sz w:val="22"/>
          <w:szCs w:val="22"/>
          <w:lang w:val="en-IE"/>
        </w:rPr>
        <w:t>In respect of the activities and responsibilities of the Forest Service of DAFM</w:t>
      </w:r>
    </w:p>
    <w:p w:rsidR="000A1514" w:rsidRPr="002208C3" w:rsidRDefault="000A1514" w:rsidP="002208C3">
      <w:pPr>
        <w:pStyle w:val="NormalWeb"/>
        <w:rPr>
          <w:rFonts w:ascii="Calibri" w:hAnsi="Calibri" w:cs="Calibri"/>
          <w:b/>
          <w:bCs/>
          <w:sz w:val="22"/>
          <w:szCs w:val="22"/>
          <w:lang w:val="en-IE"/>
        </w:rPr>
      </w:pPr>
    </w:p>
    <w:p w:rsidR="000A1514" w:rsidRPr="002208C3" w:rsidRDefault="000A1514" w:rsidP="002208C3">
      <w:pPr>
        <w:pStyle w:val="NormalWeb"/>
        <w:rPr>
          <w:rFonts w:ascii="Calibri" w:hAnsi="Calibri" w:cs="Calibri"/>
          <w:b/>
          <w:bCs/>
          <w:sz w:val="22"/>
          <w:szCs w:val="22"/>
          <w:lang w:val="en-IE"/>
        </w:rPr>
      </w:pPr>
      <w:r w:rsidRPr="002208C3">
        <w:rPr>
          <w:rFonts w:ascii="Calibri" w:hAnsi="Calibri" w:cs="Calibri"/>
          <w:b/>
          <w:bCs/>
          <w:sz w:val="22"/>
          <w:szCs w:val="22"/>
          <w:lang w:val="en-IE"/>
        </w:rPr>
        <w:t>1)   Records of the requisite measures established for a general system of protection under Article 5 of the Birds Directive for all species of wild birds prohibiting in particular</w:t>
      </w:r>
    </w:p>
    <w:p w:rsidR="000A1514" w:rsidRPr="002208C3" w:rsidRDefault="000A1514" w:rsidP="002208C3">
      <w:pPr>
        <w:pStyle w:val="NormalWeb"/>
        <w:rPr>
          <w:rFonts w:ascii="Calibri" w:hAnsi="Calibri" w:cs="Calibri"/>
          <w:b/>
          <w:bCs/>
          <w:sz w:val="22"/>
          <w:szCs w:val="22"/>
          <w:lang w:val="en-IE"/>
        </w:rPr>
      </w:pPr>
      <w:r w:rsidRPr="002208C3">
        <w:rPr>
          <w:rFonts w:ascii="Calibri" w:hAnsi="Calibri" w:cs="Calibri"/>
          <w:b/>
          <w:bCs/>
          <w:sz w:val="22"/>
          <w:szCs w:val="22"/>
          <w:lang w:val="en-IE"/>
        </w:rPr>
        <w:t>(a) deliberate killing or capture by any method;</w:t>
      </w:r>
    </w:p>
    <w:p w:rsidR="000A1514" w:rsidRPr="002208C3" w:rsidRDefault="000A1514" w:rsidP="002208C3">
      <w:pPr>
        <w:pStyle w:val="NormalWeb"/>
        <w:rPr>
          <w:rFonts w:ascii="Calibri" w:hAnsi="Calibri" w:cs="Calibri"/>
          <w:b/>
          <w:bCs/>
          <w:sz w:val="22"/>
          <w:szCs w:val="22"/>
          <w:lang w:val="en-IE"/>
        </w:rPr>
      </w:pPr>
      <w:r w:rsidRPr="002208C3">
        <w:rPr>
          <w:rFonts w:ascii="Calibri" w:hAnsi="Calibri" w:cs="Calibri"/>
          <w:b/>
          <w:bCs/>
          <w:sz w:val="22"/>
          <w:szCs w:val="22"/>
          <w:lang w:val="en-IE"/>
        </w:rPr>
        <w:t>(b) deliberate destruction of, or damage to, their nests and eggs or removal of their nests;</w:t>
      </w:r>
    </w:p>
    <w:p w:rsidR="000A1514" w:rsidRPr="002208C3" w:rsidRDefault="000A1514" w:rsidP="002208C3">
      <w:pPr>
        <w:pStyle w:val="NormalWeb"/>
        <w:rPr>
          <w:rFonts w:ascii="Calibri" w:hAnsi="Calibri" w:cs="Calibri"/>
          <w:b/>
          <w:bCs/>
          <w:sz w:val="22"/>
          <w:szCs w:val="22"/>
          <w:lang w:val="en-IE"/>
        </w:rPr>
      </w:pPr>
      <w:r w:rsidRPr="002208C3">
        <w:rPr>
          <w:rFonts w:ascii="Calibri" w:hAnsi="Calibri" w:cs="Calibri"/>
          <w:b/>
          <w:bCs/>
          <w:sz w:val="22"/>
          <w:szCs w:val="22"/>
          <w:lang w:val="en-IE"/>
        </w:rPr>
        <w:t>(d) deliberate disturbance of these birds particularly during the period of breeding and rearing, in so far as disturbance would be significant having regard to the objectives of this Directive;</w:t>
      </w:r>
    </w:p>
    <w:p w:rsidR="000A1514" w:rsidRPr="002208C3" w:rsidRDefault="000A1514" w:rsidP="002208C3">
      <w:pPr>
        <w:pStyle w:val="NormalWeb"/>
        <w:rPr>
          <w:rFonts w:ascii="Calibri" w:hAnsi="Calibri" w:cs="Calibri"/>
          <w:b/>
          <w:bCs/>
          <w:sz w:val="22"/>
          <w:szCs w:val="22"/>
          <w:lang w:val="en-IE"/>
        </w:rPr>
      </w:pPr>
    </w:p>
    <w:p w:rsidR="000A1514" w:rsidRPr="002208C3" w:rsidRDefault="000A1514" w:rsidP="002208C3">
      <w:pPr>
        <w:pStyle w:val="NormalWeb"/>
        <w:rPr>
          <w:rFonts w:ascii="Calibri" w:hAnsi="Calibri" w:cs="Calibri"/>
          <w:b/>
          <w:bCs/>
          <w:sz w:val="22"/>
          <w:szCs w:val="22"/>
          <w:lang w:val="en-IE"/>
        </w:rPr>
      </w:pPr>
      <w:r w:rsidRPr="002208C3">
        <w:rPr>
          <w:rFonts w:ascii="Calibri" w:hAnsi="Calibri" w:cs="Calibri"/>
          <w:b/>
          <w:bCs/>
          <w:sz w:val="22"/>
          <w:szCs w:val="22"/>
          <w:lang w:val="en-IE"/>
        </w:rPr>
        <w:t>2)   Records of any system/s of derogation from the provisions of Article 5 applied under Article 9 of the Birds Directive, where there is no other satisfactory solution, for the following reasons:</w:t>
      </w:r>
    </w:p>
    <w:p w:rsidR="000A1514" w:rsidRPr="002208C3" w:rsidRDefault="000A1514" w:rsidP="002208C3">
      <w:pPr>
        <w:pStyle w:val="NormalWeb"/>
        <w:rPr>
          <w:rFonts w:ascii="Calibri" w:hAnsi="Calibri" w:cs="Calibri"/>
          <w:b/>
          <w:bCs/>
          <w:sz w:val="22"/>
          <w:szCs w:val="22"/>
          <w:lang w:val="en-IE"/>
        </w:rPr>
      </w:pPr>
      <w:r w:rsidRPr="002208C3">
        <w:rPr>
          <w:rFonts w:ascii="Calibri" w:hAnsi="Calibri" w:cs="Calibri"/>
          <w:b/>
          <w:bCs/>
          <w:sz w:val="22"/>
          <w:szCs w:val="22"/>
          <w:lang w:val="en-IE"/>
        </w:rPr>
        <w:t xml:space="preserve">(a) — in the interests of public health and safety, </w:t>
      </w:r>
    </w:p>
    <w:p w:rsidR="000A1514" w:rsidRPr="002208C3" w:rsidRDefault="000A1514" w:rsidP="002208C3">
      <w:pPr>
        <w:pStyle w:val="NormalWeb"/>
        <w:rPr>
          <w:rFonts w:ascii="Calibri" w:hAnsi="Calibri" w:cs="Calibri"/>
          <w:b/>
          <w:bCs/>
          <w:sz w:val="22"/>
          <w:szCs w:val="22"/>
          <w:lang w:val="en-IE"/>
        </w:rPr>
      </w:pPr>
      <w:r w:rsidRPr="002208C3">
        <w:rPr>
          <w:rFonts w:ascii="Calibri" w:hAnsi="Calibri" w:cs="Calibri"/>
          <w:b/>
          <w:bCs/>
          <w:sz w:val="22"/>
          <w:szCs w:val="22"/>
          <w:lang w:val="en-IE"/>
        </w:rPr>
        <w:t>— in the interests of air safety,</w:t>
      </w:r>
    </w:p>
    <w:p w:rsidR="000A1514" w:rsidRPr="002208C3" w:rsidRDefault="000A1514" w:rsidP="002208C3">
      <w:pPr>
        <w:pStyle w:val="NormalWeb"/>
        <w:rPr>
          <w:rFonts w:ascii="Calibri" w:hAnsi="Calibri" w:cs="Calibri"/>
          <w:b/>
          <w:bCs/>
          <w:sz w:val="22"/>
          <w:szCs w:val="22"/>
          <w:lang w:val="en-IE"/>
        </w:rPr>
      </w:pPr>
      <w:r w:rsidRPr="002208C3">
        <w:rPr>
          <w:rFonts w:ascii="Calibri" w:hAnsi="Calibri" w:cs="Calibri"/>
          <w:b/>
          <w:bCs/>
          <w:sz w:val="22"/>
          <w:szCs w:val="22"/>
          <w:lang w:val="en-IE"/>
        </w:rPr>
        <w:t>— to prevent serious damage to crops, livestock, forests, fisheries and water,</w:t>
      </w:r>
    </w:p>
    <w:p w:rsidR="000A1514" w:rsidRPr="002208C3" w:rsidRDefault="000A1514" w:rsidP="002208C3">
      <w:pPr>
        <w:pStyle w:val="NormalWeb"/>
        <w:rPr>
          <w:rFonts w:ascii="Calibri" w:hAnsi="Calibri" w:cs="Calibri"/>
          <w:b/>
          <w:bCs/>
          <w:sz w:val="22"/>
          <w:szCs w:val="22"/>
          <w:lang w:val="en-IE"/>
        </w:rPr>
      </w:pPr>
      <w:r w:rsidRPr="002208C3">
        <w:rPr>
          <w:rFonts w:ascii="Calibri" w:hAnsi="Calibri" w:cs="Calibri"/>
          <w:b/>
          <w:bCs/>
          <w:sz w:val="22"/>
          <w:szCs w:val="22"/>
          <w:lang w:val="en-IE"/>
        </w:rPr>
        <w:t>— for the protection of flora and fauna;</w:t>
      </w:r>
    </w:p>
    <w:p w:rsidR="000A1514" w:rsidRPr="002208C3" w:rsidRDefault="000A1514" w:rsidP="002208C3">
      <w:pPr>
        <w:pStyle w:val="BodyTextIndent2"/>
        <w:ind w:left="0"/>
        <w:rPr>
          <w:rFonts w:ascii="Calibri" w:hAnsi="Calibri" w:cs="Calibri"/>
          <w:sz w:val="22"/>
          <w:szCs w:val="22"/>
        </w:rPr>
      </w:pPr>
      <w:r w:rsidRPr="002208C3">
        <w:rPr>
          <w:rFonts w:ascii="Calibri" w:hAnsi="Calibri" w:cs="Calibri"/>
          <w:sz w:val="22"/>
          <w:szCs w:val="22"/>
        </w:rPr>
        <w:t>Having considered your request, my decision is to refuse you access to the information sought as the document you requested does not exist or cannot be found after all reasonable steps to ascertain its whereabouts have been taken.</w:t>
      </w:r>
    </w:p>
    <w:p w:rsidR="000A1514" w:rsidRPr="002208C3" w:rsidRDefault="000A1514" w:rsidP="002208C3">
      <w:pPr>
        <w:pStyle w:val="BodyTextIndent2"/>
        <w:ind w:left="0"/>
        <w:jc w:val="both"/>
        <w:rPr>
          <w:rFonts w:ascii="Calibri" w:hAnsi="Calibri" w:cs="Calibri"/>
          <w:sz w:val="22"/>
          <w:szCs w:val="22"/>
        </w:rPr>
      </w:pPr>
    </w:p>
    <w:p w:rsidR="000A1514" w:rsidRPr="002208C3" w:rsidRDefault="000A1514" w:rsidP="002208C3">
      <w:pPr>
        <w:spacing w:after="0" w:line="240" w:lineRule="auto"/>
        <w:jc w:val="both"/>
        <w:rPr>
          <w:lang w:val="en-GB"/>
        </w:rPr>
      </w:pPr>
      <w:r w:rsidRPr="002208C3">
        <w:rPr>
          <w:lang w:val="en-GB"/>
        </w:rPr>
        <w:t>I can be contacted by telephone at 053 9163491 and will seek to answer any questions you may have regarding your request.</w:t>
      </w:r>
    </w:p>
    <w:p w:rsidR="000A1514" w:rsidRPr="002208C3" w:rsidRDefault="000A1514" w:rsidP="002208C3">
      <w:pPr>
        <w:spacing w:after="0" w:line="240" w:lineRule="auto"/>
        <w:jc w:val="both"/>
      </w:pPr>
    </w:p>
    <w:p w:rsidR="000A1514" w:rsidRPr="002208C3" w:rsidRDefault="000A1514" w:rsidP="002208C3">
      <w:pPr>
        <w:spacing w:after="0" w:line="240" w:lineRule="auto"/>
        <w:jc w:val="both"/>
      </w:pPr>
      <w:r w:rsidRPr="002208C3">
        <w:t xml:space="preserve">If for any reason you wish to appeal this decision you may do so by writing to the Freedom of Information Unit at the Department of Agriculture, Food and the Marine, Pavilion A, Grattan Business Centre, Dublin Road, Portlaoise, Co. Laois R32 K857.  You may also submit your appeal by e-mail to: </w:t>
      </w:r>
      <w:hyperlink r:id="rId6" w:history="1">
        <w:r w:rsidRPr="002208C3">
          <w:rPr>
            <w:rStyle w:val="Hyperlink"/>
          </w:rPr>
          <w:t>foi@agriculture.gov.ie</w:t>
        </w:r>
      </w:hyperlink>
      <w:r w:rsidRPr="002208C3">
        <w:t xml:space="preserve">  You must make your appeal within one month of this notification.</w:t>
      </w:r>
    </w:p>
    <w:p w:rsidR="000A1514" w:rsidRPr="002208C3" w:rsidRDefault="000A1514" w:rsidP="002208C3">
      <w:pPr>
        <w:spacing w:after="0" w:line="240" w:lineRule="auto"/>
        <w:jc w:val="both"/>
      </w:pPr>
    </w:p>
    <w:p w:rsidR="000A1514" w:rsidRPr="002208C3" w:rsidRDefault="000A1514" w:rsidP="002208C3">
      <w:pPr>
        <w:spacing w:after="0" w:line="240" w:lineRule="auto"/>
        <w:jc w:val="both"/>
      </w:pPr>
      <w:r w:rsidRPr="002208C3">
        <w:t>Yours sincerely,</w:t>
      </w:r>
    </w:p>
    <w:p w:rsidR="000A1514" w:rsidRPr="002208C3" w:rsidRDefault="000A1514" w:rsidP="002208C3">
      <w:pPr>
        <w:spacing w:after="0" w:line="240" w:lineRule="auto"/>
        <w:jc w:val="both"/>
      </w:pPr>
    </w:p>
    <w:p w:rsidR="000A1514" w:rsidRPr="002208C3" w:rsidRDefault="000A1514" w:rsidP="002208C3">
      <w:pPr>
        <w:spacing w:after="0" w:line="240" w:lineRule="auto"/>
        <w:jc w:val="both"/>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0;text-align:left;margin-left:0;margin-top:.25pt;width:151.5pt;height:24.8pt;z-index:-251658240;visibility:visible">
            <v:imagedata r:id="rId7" o:title=""/>
            <w10:anchorlock/>
          </v:shape>
        </w:pict>
      </w:r>
    </w:p>
    <w:p w:rsidR="000A1514" w:rsidRPr="002208C3" w:rsidRDefault="000A1514" w:rsidP="002208C3">
      <w:pPr>
        <w:spacing w:after="0" w:line="240" w:lineRule="auto"/>
        <w:jc w:val="both"/>
      </w:pPr>
      <w:r w:rsidRPr="002208C3">
        <w:t>Martina Monaghan</w:t>
      </w:r>
    </w:p>
    <w:p w:rsidR="000A1514" w:rsidRPr="002208C3" w:rsidRDefault="000A1514" w:rsidP="002208C3">
      <w:pPr>
        <w:spacing w:after="0" w:line="240" w:lineRule="auto"/>
        <w:jc w:val="both"/>
      </w:pPr>
      <w:r w:rsidRPr="002208C3">
        <w:t>Forestry Division,</w:t>
      </w:r>
    </w:p>
    <w:p w:rsidR="000A1514" w:rsidRPr="002208C3" w:rsidRDefault="000A1514" w:rsidP="002208C3">
      <w:pPr>
        <w:spacing w:after="0" w:line="240" w:lineRule="auto"/>
        <w:jc w:val="both"/>
      </w:pPr>
      <w:r w:rsidRPr="002208C3">
        <w:t>Department of Agriculture, Food &amp; the Marine,</w:t>
      </w:r>
    </w:p>
    <w:p w:rsidR="000A1514" w:rsidRPr="002208C3" w:rsidRDefault="000A1514" w:rsidP="002208C3">
      <w:pPr>
        <w:spacing w:after="0" w:line="240" w:lineRule="auto"/>
        <w:jc w:val="both"/>
      </w:pPr>
      <w:r w:rsidRPr="002208C3">
        <w:t>Johnstown Castle Estate,</w:t>
      </w:r>
    </w:p>
    <w:p w:rsidR="000A1514" w:rsidRPr="002208C3" w:rsidRDefault="000A1514" w:rsidP="002208C3">
      <w:pPr>
        <w:spacing w:after="0" w:line="240" w:lineRule="auto"/>
        <w:jc w:val="both"/>
      </w:pPr>
      <w:r w:rsidRPr="002208C3">
        <w:t>Co. Wexford</w:t>
      </w:r>
    </w:p>
    <w:sectPr w:rsidR="000A1514" w:rsidRPr="002208C3" w:rsidSect="00FD6C29">
      <w:headerReference w:type="default" r:id="rId8"/>
      <w:footerReference w:type="default" r:id="rId9"/>
      <w:headerReference w:type="first" r:id="rId10"/>
      <w:footerReference w:type="first" r:id="rId11"/>
      <w:pgSz w:w="11906" w:h="16838" w:code="9"/>
      <w:pgMar w:top="1440" w:right="1440" w:bottom="1440" w:left="1440"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514" w:rsidRDefault="000A1514" w:rsidP="00FD6C29">
      <w:r>
        <w:separator/>
      </w:r>
    </w:p>
  </w:endnote>
  <w:endnote w:type="continuationSeparator" w:id="0">
    <w:p w:rsidR="000A1514" w:rsidRDefault="000A1514" w:rsidP="00FD6C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514" w:rsidRPr="00FD6C29" w:rsidRDefault="000A1514" w:rsidP="00FD6C29">
    <w:pPr>
      <w:jc w:val="right"/>
      <w:rPr>
        <w:i/>
        <w:iCs/>
        <w:sz w:val="18"/>
        <w:szCs w:val="18"/>
      </w:rPr>
    </w:pPr>
    <w:r w:rsidRPr="00135181">
      <w:rPr>
        <w:i/>
        <w:iCs/>
        <w:sz w:val="18"/>
        <w:szCs w:val="18"/>
      </w:rPr>
      <w:t xml:space="preserve">Page </w:t>
    </w:r>
    <w:r w:rsidRPr="00135181">
      <w:rPr>
        <w:i/>
        <w:iCs/>
        <w:sz w:val="18"/>
        <w:szCs w:val="18"/>
      </w:rPr>
      <w:fldChar w:fldCharType="begin"/>
    </w:r>
    <w:r w:rsidRPr="00135181">
      <w:rPr>
        <w:i/>
        <w:iCs/>
        <w:sz w:val="18"/>
        <w:szCs w:val="18"/>
      </w:rPr>
      <w:instrText xml:space="preserve"> PAGE </w:instrText>
    </w:r>
    <w:r w:rsidRPr="00135181">
      <w:rPr>
        <w:i/>
        <w:iCs/>
        <w:sz w:val="18"/>
        <w:szCs w:val="18"/>
      </w:rPr>
      <w:fldChar w:fldCharType="separate"/>
    </w:r>
    <w:r>
      <w:rPr>
        <w:i/>
        <w:iCs/>
        <w:noProof/>
        <w:sz w:val="18"/>
        <w:szCs w:val="18"/>
      </w:rPr>
      <w:t>2</w:t>
    </w:r>
    <w:r w:rsidRPr="00135181">
      <w:rPr>
        <w:i/>
        <w:iCs/>
        <w:sz w:val="18"/>
        <w:szCs w:val="18"/>
      </w:rPr>
      <w:fldChar w:fldCharType="end"/>
    </w:r>
    <w:r w:rsidRPr="00135181">
      <w:rPr>
        <w:i/>
        <w:iCs/>
        <w:sz w:val="18"/>
        <w:szCs w:val="18"/>
      </w:rPr>
      <w:t xml:space="preserve"> of </w:t>
    </w:r>
    <w:r w:rsidRPr="00135181">
      <w:rPr>
        <w:i/>
        <w:iCs/>
        <w:sz w:val="18"/>
        <w:szCs w:val="18"/>
      </w:rPr>
      <w:fldChar w:fldCharType="begin"/>
    </w:r>
    <w:r w:rsidRPr="00135181">
      <w:rPr>
        <w:i/>
        <w:iCs/>
        <w:sz w:val="18"/>
        <w:szCs w:val="18"/>
      </w:rPr>
      <w:instrText xml:space="preserve"> NUMPAGES  </w:instrText>
    </w:r>
    <w:r w:rsidRPr="00135181">
      <w:rPr>
        <w:i/>
        <w:iCs/>
        <w:sz w:val="18"/>
        <w:szCs w:val="18"/>
      </w:rPr>
      <w:fldChar w:fldCharType="separate"/>
    </w:r>
    <w:r>
      <w:rPr>
        <w:i/>
        <w:iCs/>
        <w:noProof/>
        <w:sz w:val="18"/>
        <w:szCs w:val="18"/>
      </w:rPr>
      <w:t>2</w:t>
    </w:r>
    <w:r w:rsidRPr="00135181">
      <w:rPr>
        <w:i/>
        <w:iCs/>
        <w:sz w:val="18"/>
        <w:szCs w:val="18"/>
      </w:rPr>
      <w:fldChar w:fldCharType="end"/>
    </w:r>
  </w:p>
  <w:p w:rsidR="000A1514" w:rsidRDefault="000A15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514" w:rsidRPr="00CA2A3F" w:rsidRDefault="000A1514" w:rsidP="00FD6C29">
    <w:pPr>
      <w:pStyle w:val="ContactInformation812pt"/>
      <w:rPr>
        <w:rFonts w:cs="Calibri"/>
        <w:b/>
        <w:bCs/>
      </w:rPr>
    </w:pPr>
    <w:r>
      <w:rPr>
        <w:b/>
        <w:bCs/>
      </w:rPr>
      <w:t>Eastát Chaisleán Sheonach</w:t>
    </w:r>
    <w:r w:rsidRPr="00CA2A3F">
      <w:rPr>
        <w:b/>
        <w:bCs/>
      </w:rPr>
      <w:t xml:space="preserve">, </w:t>
    </w:r>
    <w:r>
      <w:rPr>
        <w:b/>
        <w:bCs/>
      </w:rPr>
      <w:t>Contae Loch Garman</w:t>
    </w:r>
    <w:r w:rsidRPr="00CA2A3F">
      <w:rPr>
        <w:b/>
        <w:bCs/>
      </w:rPr>
      <w:t xml:space="preserve">, </w:t>
    </w:r>
    <w:r>
      <w:rPr>
        <w:b/>
        <w:bCs/>
      </w:rPr>
      <w:t>Y35 PN52</w:t>
    </w:r>
  </w:p>
  <w:p w:rsidR="000A1514" w:rsidRPr="00853DBE" w:rsidRDefault="000A1514" w:rsidP="00FD6C29">
    <w:pPr>
      <w:pStyle w:val="ContactInformation812pt"/>
      <w:rPr>
        <w:rFonts w:cs="Calibri"/>
      </w:rPr>
    </w:pPr>
    <w:r>
      <w:t>Johnstown Castle Estate, Co. Wexford, Y35 PN52</w:t>
    </w:r>
  </w:p>
  <w:p w:rsidR="000A1514" w:rsidRDefault="000A1514" w:rsidP="00FD6C29">
    <w:pPr>
      <w:pStyle w:val="ContactInformation812pt"/>
    </w:pPr>
    <w:r>
      <w:t>T</w:t>
    </w:r>
    <w:r w:rsidRPr="00853DBE">
      <w:t xml:space="preserve"> +353 </w:t>
    </w:r>
    <w:r>
      <w:t>53 9163400 Lo Call 0761 06 4415 | forestryinfo@agriculture</w:t>
    </w:r>
    <w:r w:rsidRPr="00853DBE">
      <w:t>.gov</w:t>
    </w:r>
    <w:r>
      <w:t>.ie</w:t>
    </w:r>
  </w:p>
  <w:p w:rsidR="000A1514" w:rsidRPr="00FD6C29" w:rsidRDefault="000A1514" w:rsidP="00FD6C29">
    <w:pPr>
      <w:pStyle w:val="ContactInformation812pt"/>
      <w:rPr>
        <w:rFonts w:cs="Calibri"/>
        <w:color w:val="005951"/>
      </w:rPr>
    </w:pPr>
    <w:r>
      <w:t>www.agriculture.gov.ie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514" w:rsidRDefault="000A1514" w:rsidP="00FD6C29">
      <w:r>
        <w:separator/>
      </w:r>
    </w:p>
  </w:footnote>
  <w:footnote w:type="continuationSeparator" w:id="0">
    <w:p w:rsidR="000A1514" w:rsidRDefault="000A1514" w:rsidP="00FD6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514" w:rsidRDefault="000A1514">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6pt;margin-top:1.25pt;width:595.25pt;height:103.3pt;z-index:-251658240;visibility:visible;mso-position-horizontal-relative:page;mso-position-vertical-relative:page" o:allowoverlap="f">
          <v:imagedata r:id="rId1" o:title="" cropbottom="12685f"/>
          <w10:wrap anchorx="page" anchory="page"/>
          <w10:anchorlock/>
        </v:shape>
      </w:pict>
    </w:r>
  </w:p>
  <w:p w:rsidR="000A1514" w:rsidRDefault="000A15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514" w:rsidRDefault="000A1514">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margin-left:0;margin-top:0;width:595.25pt;height:105.15pt;z-index:-251659264;visibility:visible;mso-position-horizontal-relative:page;mso-position-vertical-relative:page" o:allowoverlap="f">
          <v:imagedata r:id="rId1" o:title="" cropbottom="11724f"/>
          <w10:wrap anchorx="page"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C29"/>
    <w:rsid w:val="000A1514"/>
    <w:rsid w:val="000D003B"/>
    <w:rsid w:val="00105627"/>
    <w:rsid w:val="00135181"/>
    <w:rsid w:val="001E1964"/>
    <w:rsid w:val="002208C3"/>
    <w:rsid w:val="002D547B"/>
    <w:rsid w:val="00445609"/>
    <w:rsid w:val="0050745B"/>
    <w:rsid w:val="005325C2"/>
    <w:rsid w:val="006A2478"/>
    <w:rsid w:val="006D11BC"/>
    <w:rsid w:val="00712C41"/>
    <w:rsid w:val="00755CCA"/>
    <w:rsid w:val="007810CA"/>
    <w:rsid w:val="00853DBE"/>
    <w:rsid w:val="0089797C"/>
    <w:rsid w:val="008E5AF2"/>
    <w:rsid w:val="00A706E9"/>
    <w:rsid w:val="00B36D00"/>
    <w:rsid w:val="00CA2A3F"/>
    <w:rsid w:val="00FA4C46"/>
    <w:rsid w:val="00FD6C2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27"/>
    <w:pPr>
      <w:spacing w:after="200" w:line="276" w:lineRule="auto"/>
    </w:pPr>
    <w:rPr>
      <w:rFonts w:cs="Calibri"/>
      <w:lang w:val="en-I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C2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D6C29"/>
  </w:style>
  <w:style w:type="paragraph" w:styleId="Footer">
    <w:name w:val="footer"/>
    <w:basedOn w:val="Normal"/>
    <w:link w:val="FooterChar"/>
    <w:uiPriority w:val="99"/>
    <w:rsid w:val="00FD6C2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D6C29"/>
  </w:style>
  <w:style w:type="paragraph" w:customStyle="1" w:styleId="ContactInformation812pt">
    <w:name w:val="Contact Information 8/12pt"/>
    <w:next w:val="Normal"/>
    <w:uiPriority w:val="99"/>
    <w:rsid w:val="00FD6C29"/>
    <w:pPr>
      <w:spacing w:line="240" w:lineRule="exact"/>
    </w:pPr>
    <w:rPr>
      <w:rFonts w:ascii="Arial" w:eastAsia="Times New Roman" w:hAnsi="Arial" w:cs="Arial"/>
      <w:color w:val="004D44"/>
      <w:sz w:val="16"/>
      <w:szCs w:val="16"/>
      <w:lang w:val="en-US" w:eastAsia="en-US"/>
    </w:rPr>
  </w:style>
  <w:style w:type="paragraph" w:styleId="BodyTextIndent2">
    <w:name w:val="Body Text Indent 2"/>
    <w:basedOn w:val="Normal"/>
    <w:link w:val="BodyTextIndent2Char"/>
    <w:uiPriority w:val="99"/>
    <w:semiHidden/>
    <w:rsid w:val="002208C3"/>
    <w:pPr>
      <w:spacing w:after="0" w:line="240" w:lineRule="auto"/>
      <w:ind w:left="72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locked/>
    <w:rsid w:val="002208C3"/>
    <w:rPr>
      <w:rFonts w:ascii="Times New Roman" w:hAnsi="Times New Roman" w:cs="Times New Roman"/>
      <w:sz w:val="20"/>
      <w:szCs w:val="20"/>
      <w:lang w:val="en-US"/>
    </w:rPr>
  </w:style>
  <w:style w:type="character" w:styleId="Hyperlink">
    <w:name w:val="Hyperlink"/>
    <w:basedOn w:val="DefaultParagraphFont"/>
    <w:uiPriority w:val="99"/>
    <w:rsid w:val="002208C3"/>
    <w:rPr>
      <w:color w:val="0000FF"/>
      <w:u w:val="single"/>
    </w:rPr>
  </w:style>
  <w:style w:type="paragraph" w:styleId="NormalWeb">
    <w:name w:val="Normal (Web)"/>
    <w:basedOn w:val="Normal"/>
    <w:uiPriority w:val="99"/>
    <w:rsid w:val="002208C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306710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i@agriculture.gov.i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325</Words>
  <Characters>1854</Characters>
  <Application>Microsoft Office Outlook</Application>
  <DocSecurity>0</DocSecurity>
  <Lines>0</Lines>
  <Paragraphs>0</Paragraphs>
  <ScaleCrop>false</ScaleCrop>
  <Company>Department of Agriculture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Ann</dc:creator>
  <cp:keywords/>
  <dc:description/>
  <cp:lastModifiedBy>NF</cp:lastModifiedBy>
  <cp:revision>4</cp:revision>
  <cp:lastPrinted>2018-11-26T15:03:00Z</cp:lastPrinted>
  <dcterms:created xsi:type="dcterms:W3CDTF">2021-08-17T11:35:00Z</dcterms:created>
  <dcterms:modified xsi:type="dcterms:W3CDTF">2021-12-26T18:47:00Z</dcterms:modified>
</cp:coreProperties>
</file>