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0AE2C" w14:textId="5F6F6248" w:rsidR="003970FB" w:rsidRPr="00B55400" w:rsidRDefault="00C7429B" w:rsidP="003970FB">
      <w:pPr>
        <w:spacing w:line="276" w:lineRule="auto"/>
        <w:rPr>
          <w:rFonts w:cs="Arial"/>
        </w:rPr>
      </w:pPr>
      <w:r>
        <w:rPr>
          <w:rFonts w:cs="Arial"/>
        </w:rPr>
        <w:t>25 March 2022</w:t>
      </w:r>
    </w:p>
    <w:p w14:paraId="65B04C91" w14:textId="77777777" w:rsidR="008268EB" w:rsidRDefault="008268EB" w:rsidP="003970FB">
      <w:pPr>
        <w:spacing w:line="276" w:lineRule="auto"/>
        <w:rPr>
          <w:rFonts w:cs="Arial"/>
        </w:rPr>
      </w:pPr>
    </w:p>
    <w:p w14:paraId="4EB69A8F" w14:textId="517D754E" w:rsidR="003970FB" w:rsidRDefault="008268EB" w:rsidP="003970FB">
      <w:pPr>
        <w:spacing w:line="276" w:lineRule="auto"/>
        <w:rPr>
          <w:rFonts w:cs="Arial"/>
        </w:rPr>
      </w:pPr>
      <w:r>
        <w:rPr>
          <w:rFonts w:cs="Arial"/>
        </w:rPr>
        <w:t xml:space="preserve">Mr. </w:t>
      </w:r>
      <w:r w:rsidR="00C7429B">
        <w:rPr>
          <w:rFonts w:cs="Arial"/>
        </w:rPr>
        <w:t>Ashley Glover</w:t>
      </w:r>
    </w:p>
    <w:p w14:paraId="003A3B9B" w14:textId="27C9D51D" w:rsidR="008268EB" w:rsidRDefault="00835A24" w:rsidP="008268EB">
      <w:pPr>
        <w:pStyle w:val="BodyText"/>
      </w:pPr>
      <w:hyperlink r:id="rId13" w:history="1">
        <w:r w:rsidR="00C7429B" w:rsidRPr="00176633">
          <w:rPr>
            <w:rStyle w:val="Hyperlink"/>
          </w:rPr>
          <w:t>irishriverproject@gmail.com</w:t>
        </w:r>
      </w:hyperlink>
    </w:p>
    <w:p w14:paraId="271BA811" w14:textId="77777777" w:rsidR="008268EB" w:rsidRPr="008268EB" w:rsidRDefault="008268EB" w:rsidP="008268EB">
      <w:pPr>
        <w:pStyle w:val="BodyText"/>
      </w:pPr>
    </w:p>
    <w:p w14:paraId="15E0A0DE" w14:textId="007D1088" w:rsidR="00B0633F" w:rsidRDefault="003970FB" w:rsidP="00B0633F">
      <w:pPr>
        <w:spacing w:before="240" w:after="240" w:line="276" w:lineRule="auto"/>
        <w:jc w:val="center"/>
        <w:rPr>
          <w:rFonts w:cs="Arial"/>
          <w:b/>
        </w:rPr>
      </w:pPr>
      <w:r w:rsidRPr="00B55400">
        <w:rPr>
          <w:rFonts w:cs="Arial"/>
          <w:b/>
        </w:rPr>
        <w:t xml:space="preserve">Re: AIE request </w:t>
      </w:r>
      <w:r w:rsidR="00B0633F">
        <w:rPr>
          <w:rFonts w:cs="Arial"/>
          <w:b/>
        </w:rPr>
        <w:t>AIE-0</w:t>
      </w:r>
      <w:r w:rsidR="00C7429B">
        <w:rPr>
          <w:rFonts w:cs="Arial"/>
          <w:b/>
        </w:rPr>
        <w:t>26</w:t>
      </w:r>
      <w:r w:rsidR="00B0633F">
        <w:rPr>
          <w:rFonts w:cs="Arial"/>
          <w:b/>
        </w:rPr>
        <w:t>-202</w:t>
      </w:r>
      <w:r w:rsidR="00C7429B">
        <w:rPr>
          <w:rFonts w:cs="Arial"/>
          <w:b/>
        </w:rPr>
        <w:t>2</w:t>
      </w:r>
    </w:p>
    <w:p w14:paraId="0200E6D6" w14:textId="3C778D9F" w:rsidR="003970FB" w:rsidRPr="00B55400" w:rsidRDefault="008268EB" w:rsidP="00B0633F">
      <w:pPr>
        <w:spacing w:before="240" w:after="240" w:line="276" w:lineRule="auto"/>
        <w:rPr>
          <w:rFonts w:cs="Arial"/>
        </w:rPr>
      </w:pPr>
      <w:r>
        <w:rPr>
          <w:rFonts w:cs="Arial"/>
        </w:rPr>
        <w:t xml:space="preserve">Dear Mr. </w:t>
      </w:r>
      <w:r w:rsidR="00C7429B">
        <w:rPr>
          <w:rFonts w:cs="Arial"/>
        </w:rPr>
        <w:t>Glover</w:t>
      </w:r>
    </w:p>
    <w:p w14:paraId="2A646FB4" w14:textId="77777777" w:rsidR="008268EB" w:rsidRDefault="003970FB" w:rsidP="003970FB">
      <w:pPr>
        <w:spacing w:line="276" w:lineRule="auto"/>
        <w:rPr>
          <w:rFonts w:cs="Arial"/>
          <w:color w:val="000000"/>
          <w:lang w:val="en-IE"/>
        </w:rPr>
      </w:pPr>
      <w:r w:rsidRPr="00B55400">
        <w:rPr>
          <w:rFonts w:cs="Arial"/>
          <w:color w:val="000000"/>
          <w:lang w:val="en-IE"/>
        </w:rPr>
        <w:t>I refer to the request you made under the European Communities (Access to Information on the Environment) Regulations 2007</w:t>
      </w:r>
      <w:r w:rsidRPr="00B55400">
        <w:rPr>
          <w:rFonts w:cs="Arial"/>
          <w:iCs/>
          <w:color w:val="000000"/>
          <w:lang w:val="en-IE"/>
        </w:rPr>
        <w:t xml:space="preserve"> to 2018 (S.I. No. 133 of 2007, S.I. No. 662 of 2011, S.I. 615 of 2014 and S.I. No. 309 of 2018</w:t>
      </w:r>
      <w:r w:rsidRPr="00B55400">
        <w:rPr>
          <w:rFonts w:cs="Arial"/>
          <w:color w:val="000000"/>
          <w:lang w:val="en-IE"/>
        </w:rPr>
        <w:t xml:space="preserve">) (hereafter referred to as the AIE Regulations) for access to information held by </w:t>
      </w:r>
      <w:r w:rsidR="00B0633F">
        <w:rPr>
          <w:rFonts w:cs="Arial"/>
          <w:color w:val="000000"/>
        </w:rPr>
        <w:t xml:space="preserve">the Department of Housing, Local Government and Heritage </w:t>
      </w:r>
      <w:r w:rsidRPr="00B55400">
        <w:rPr>
          <w:rFonts w:cs="Arial"/>
          <w:color w:val="000000"/>
          <w:lang w:val="en-IE"/>
        </w:rPr>
        <w:t xml:space="preserve">relating </w:t>
      </w:r>
      <w:r w:rsidR="008268EB">
        <w:rPr>
          <w:rFonts w:cs="Arial"/>
          <w:color w:val="000000"/>
          <w:lang w:val="en-IE"/>
        </w:rPr>
        <w:t>to;</w:t>
      </w:r>
    </w:p>
    <w:p w14:paraId="3AA3345F" w14:textId="77777777" w:rsidR="008268EB" w:rsidRDefault="008268EB" w:rsidP="003970FB">
      <w:pPr>
        <w:spacing w:line="276" w:lineRule="auto"/>
        <w:rPr>
          <w:rFonts w:cs="Arial"/>
          <w:color w:val="000000"/>
          <w:lang w:val="en-IE"/>
        </w:rPr>
      </w:pPr>
    </w:p>
    <w:p w14:paraId="28813B23" w14:textId="14F80E06" w:rsidR="003F4A28" w:rsidRPr="003F4A28" w:rsidRDefault="00C7429B" w:rsidP="003F4A28">
      <w:pPr>
        <w:pStyle w:val="ListParagraph"/>
        <w:numPr>
          <w:ilvl w:val="0"/>
          <w:numId w:val="5"/>
        </w:numPr>
        <w:spacing w:line="276" w:lineRule="auto"/>
        <w:rPr>
          <w:rFonts w:cs="Arial"/>
          <w:b/>
          <w:color w:val="000000"/>
          <w:lang w:val="en-IE"/>
        </w:rPr>
      </w:pPr>
      <w:r>
        <w:rPr>
          <w:rFonts w:cs="Arial"/>
          <w:lang w:val="en-IE"/>
        </w:rPr>
        <w:t xml:space="preserve">a </w:t>
      </w:r>
      <w:r w:rsidRPr="00C7429B">
        <w:rPr>
          <w:rFonts w:cs="Arial"/>
          <w:lang w:val="en-IE"/>
        </w:rPr>
        <w:t>copy of the submissions made to Dr Crowe as part of the LAWPRO Review, and</w:t>
      </w:r>
    </w:p>
    <w:p w14:paraId="0DD5CD3E" w14:textId="4C6ED1D0" w:rsidR="00C7429B" w:rsidRPr="00C7429B" w:rsidRDefault="00C7429B" w:rsidP="003F4A28">
      <w:pPr>
        <w:pStyle w:val="ListParagraph"/>
        <w:numPr>
          <w:ilvl w:val="0"/>
          <w:numId w:val="5"/>
        </w:numPr>
        <w:spacing w:line="276" w:lineRule="auto"/>
        <w:rPr>
          <w:rFonts w:cs="Arial"/>
          <w:b/>
          <w:color w:val="000000"/>
          <w:lang w:val="en-IE"/>
        </w:rPr>
      </w:pPr>
      <w:r w:rsidRPr="00C7429B">
        <w:rPr>
          <w:rFonts w:cs="Arial"/>
          <w:lang w:val="en-IE"/>
        </w:rPr>
        <w:t>a copy of the final LAWPRO review report</w:t>
      </w:r>
    </w:p>
    <w:p w14:paraId="410A8091" w14:textId="77777777" w:rsidR="00C7429B" w:rsidRDefault="00C7429B" w:rsidP="00C7429B">
      <w:pPr>
        <w:spacing w:line="276" w:lineRule="auto"/>
        <w:rPr>
          <w:rFonts w:cs="Arial"/>
          <w:b/>
          <w:color w:val="000000"/>
          <w:lang w:val="en-IE"/>
        </w:rPr>
      </w:pPr>
    </w:p>
    <w:p w14:paraId="756A04E7" w14:textId="617E3029" w:rsidR="003970FB" w:rsidRPr="00C7429B" w:rsidRDefault="003970FB" w:rsidP="00C7429B">
      <w:pPr>
        <w:spacing w:line="276" w:lineRule="auto"/>
        <w:rPr>
          <w:rFonts w:cs="Arial"/>
          <w:b/>
          <w:color w:val="000000"/>
          <w:lang w:val="en-IE"/>
        </w:rPr>
      </w:pPr>
      <w:r w:rsidRPr="00C7429B">
        <w:rPr>
          <w:rFonts w:cs="Arial"/>
          <w:b/>
          <w:color w:val="000000"/>
          <w:lang w:val="en-IE"/>
        </w:rPr>
        <w:t>Summary of Decision</w:t>
      </w:r>
    </w:p>
    <w:p w14:paraId="1B867B77" w14:textId="1D39D559" w:rsidR="003620AA" w:rsidRPr="009F75E9" w:rsidRDefault="003970FB" w:rsidP="003620AA">
      <w:pPr>
        <w:autoSpaceDE w:val="0"/>
        <w:autoSpaceDN w:val="0"/>
        <w:adjustRightInd w:val="0"/>
        <w:spacing w:after="240" w:line="276" w:lineRule="auto"/>
        <w:rPr>
          <w:rFonts w:cs="Arial"/>
          <w:i/>
          <w:iCs/>
          <w:color w:val="A39161"/>
        </w:rPr>
      </w:pPr>
      <w:r w:rsidRPr="00B55400">
        <w:rPr>
          <w:rFonts w:cs="Arial"/>
          <w:color w:val="000000"/>
          <w:lang w:val="en-IE"/>
        </w:rPr>
        <w:t xml:space="preserve">I made a decision on your request on </w:t>
      </w:r>
      <w:r w:rsidR="00C7429B">
        <w:rPr>
          <w:rFonts w:cs="Arial"/>
          <w:color w:val="000000"/>
          <w:lang w:val="en-IE"/>
        </w:rPr>
        <w:t xml:space="preserve">25 March </w:t>
      </w:r>
      <w:r w:rsidR="00B0633F">
        <w:rPr>
          <w:rFonts w:cs="Arial"/>
          <w:color w:val="000000"/>
          <w:lang w:val="en-IE"/>
        </w:rPr>
        <w:t>202</w:t>
      </w:r>
      <w:r w:rsidR="00C7429B">
        <w:rPr>
          <w:rFonts w:cs="Arial"/>
          <w:color w:val="000000"/>
          <w:lang w:val="en-IE"/>
        </w:rPr>
        <w:t>2</w:t>
      </w:r>
      <w:r w:rsidRPr="00B55400">
        <w:rPr>
          <w:rFonts w:cs="Arial"/>
          <w:color w:val="000000"/>
          <w:lang w:val="en-IE"/>
        </w:rPr>
        <w:t xml:space="preserve">. </w:t>
      </w:r>
      <w:r w:rsidR="00D13776">
        <w:rPr>
          <w:rFonts w:cs="Arial"/>
          <w:color w:val="000000"/>
          <w:lang w:val="en-IE"/>
        </w:rPr>
        <w:t xml:space="preserve">With regard </w:t>
      </w:r>
      <w:r w:rsidR="003F4A28">
        <w:rPr>
          <w:rFonts w:cs="Arial"/>
          <w:color w:val="000000"/>
          <w:lang w:val="en-IE"/>
        </w:rPr>
        <w:t xml:space="preserve">to item no. 1, </w:t>
      </w:r>
      <w:r w:rsidR="00D555AD">
        <w:rPr>
          <w:rFonts w:cs="Arial"/>
          <w:color w:val="000000"/>
          <w:lang w:val="en-IE"/>
        </w:rPr>
        <w:t xml:space="preserve">no relevant documents exist. </w:t>
      </w:r>
      <w:r w:rsidR="00D13776" w:rsidRPr="00D13776">
        <w:rPr>
          <w:rFonts w:cs="Arial"/>
          <w:color w:val="000000"/>
          <w:lang w:val="en-IE"/>
        </w:rPr>
        <w:t>I therefore refuse your request</w:t>
      </w:r>
      <w:r w:rsidR="00835A24">
        <w:rPr>
          <w:rFonts w:cs="Arial"/>
          <w:color w:val="000000"/>
          <w:lang w:val="en-IE"/>
        </w:rPr>
        <w:t>.</w:t>
      </w:r>
      <w:r w:rsidR="00D13776" w:rsidRPr="00D13776">
        <w:rPr>
          <w:rFonts w:cs="Arial"/>
          <w:color w:val="000000"/>
          <w:lang w:val="en-IE"/>
        </w:rPr>
        <w:t xml:space="preserve"> </w:t>
      </w:r>
      <w:r w:rsidR="00D13776">
        <w:rPr>
          <w:rFonts w:cs="Arial"/>
          <w:color w:val="000000"/>
          <w:lang w:val="en-IE"/>
        </w:rPr>
        <w:t xml:space="preserve">With regard to item no. 2 I have </w:t>
      </w:r>
      <w:r w:rsidRPr="00B55400">
        <w:rPr>
          <w:rFonts w:cs="Arial"/>
          <w:color w:val="000000"/>
          <w:lang w:val="en-IE"/>
        </w:rPr>
        <w:t>identified</w:t>
      </w:r>
      <w:r w:rsidR="00B0633F">
        <w:rPr>
          <w:rFonts w:cs="Arial"/>
          <w:color w:val="000000"/>
          <w:lang w:val="en-IE"/>
        </w:rPr>
        <w:t xml:space="preserve"> </w:t>
      </w:r>
      <w:r w:rsidR="00C7429B">
        <w:rPr>
          <w:rFonts w:cs="Arial"/>
          <w:color w:val="000000"/>
          <w:lang w:val="en-IE"/>
        </w:rPr>
        <w:t>1</w:t>
      </w:r>
      <w:r w:rsidR="008268EB">
        <w:rPr>
          <w:rFonts w:cs="Arial"/>
          <w:color w:val="000000"/>
          <w:lang w:val="en-IE"/>
        </w:rPr>
        <w:t xml:space="preserve"> </w:t>
      </w:r>
      <w:r w:rsidR="00C7429B">
        <w:rPr>
          <w:rFonts w:cs="Arial"/>
          <w:color w:val="000000"/>
          <w:lang w:val="en-IE"/>
        </w:rPr>
        <w:t>record</w:t>
      </w:r>
      <w:r w:rsidRPr="00B55400">
        <w:rPr>
          <w:rFonts w:cs="Arial"/>
          <w:color w:val="000000"/>
          <w:lang w:val="en-IE"/>
        </w:rPr>
        <w:t xml:space="preserve"> which relate</w:t>
      </w:r>
      <w:r w:rsidR="00D13776">
        <w:rPr>
          <w:rFonts w:cs="Arial"/>
          <w:color w:val="000000"/>
          <w:lang w:val="en-IE"/>
        </w:rPr>
        <w:t>s to your request and ha</w:t>
      </w:r>
      <w:r w:rsidRPr="00B55400">
        <w:rPr>
          <w:rFonts w:cs="Arial"/>
          <w:color w:val="000000"/>
          <w:lang w:val="en-IE"/>
        </w:rPr>
        <w:t xml:space="preserve">ve decided that you should be granted access in full to </w:t>
      </w:r>
      <w:r w:rsidR="00D13776">
        <w:rPr>
          <w:rFonts w:cs="Arial"/>
          <w:color w:val="000000"/>
          <w:lang w:val="en-IE"/>
        </w:rPr>
        <w:t>this re</w:t>
      </w:r>
      <w:r w:rsidRPr="00B55400">
        <w:rPr>
          <w:rFonts w:cs="Arial"/>
          <w:color w:val="000000"/>
          <w:lang w:val="en-IE"/>
        </w:rPr>
        <w:t>cord</w:t>
      </w:r>
      <w:r w:rsidR="00D13776">
        <w:rPr>
          <w:rFonts w:cs="Arial"/>
          <w:color w:val="000000"/>
          <w:lang w:val="en-IE"/>
        </w:rPr>
        <w:t>.</w:t>
      </w:r>
      <w:r w:rsidR="00D13776">
        <w:rPr>
          <w:rFonts w:cs="Arial"/>
          <w:lang w:val="en-IE"/>
        </w:rPr>
        <w:t xml:space="preserve"> </w:t>
      </w:r>
    </w:p>
    <w:p w14:paraId="351C57DF" w14:textId="1A4A8268" w:rsidR="003970FB" w:rsidRPr="00B55400" w:rsidRDefault="003970FB" w:rsidP="005244BF">
      <w:pPr>
        <w:autoSpaceDE w:val="0"/>
        <w:autoSpaceDN w:val="0"/>
        <w:adjustRightInd w:val="0"/>
        <w:spacing w:before="240" w:line="276" w:lineRule="auto"/>
        <w:rPr>
          <w:rFonts w:cs="Arial"/>
          <w:b/>
          <w:color w:val="000000"/>
        </w:rPr>
      </w:pPr>
      <w:r w:rsidRPr="00B55400">
        <w:rPr>
          <w:rFonts w:cs="Arial"/>
          <w:b/>
          <w:color w:val="000000"/>
        </w:rPr>
        <w:t>Schedule of records</w:t>
      </w:r>
    </w:p>
    <w:p w14:paraId="277A6F4D" w14:textId="1C5D8620" w:rsidR="007B07BA" w:rsidRPr="00D13776" w:rsidRDefault="003970FB" w:rsidP="00D13776">
      <w:pPr>
        <w:autoSpaceDE w:val="0"/>
        <w:autoSpaceDN w:val="0"/>
        <w:adjustRightInd w:val="0"/>
        <w:spacing w:line="276" w:lineRule="auto"/>
        <w:rPr>
          <w:rFonts w:cs="Arial"/>
          <w:color w:val="000000"/>
        </w:rPr>
      </w:pPr>
      <w:r w:rsidRPr="00B55400">
        <w:rPr>
          <w:rFonts w:cs="Arial"/>
          <w:color w:val="000000"/>
        </w:rPr>
        <w:t xml:space="preserve">I have attached a schedule of records with this letter. This lists the records that I consider relevant to your request. It provides a brief description of each record and the decision I have made on each record. Where I have decided to refuse or partially refuse access to a record, it specifies the Article of the AIE Regulations under which this refusal has been made. For these records, it also records how I have applied the public interest test pursuant to Article 10(3) and 10(4).  </w:t>
      </w:r>
    </w:p>
    <w:p w14:paraId="322822DC" w14:textId="77777777" w:rsidR="002330C1" w:rsidRPr="002330C1" w:rsidRDefault="002330C1" w:rsidP="002330C1">
      <w:pPr>
        <w:autoSpaceDE w:val="0"/>
        <w:autoSpaceDN w:val="0"/>
        <w:adjustRightInd w:val="0"/>
        <w:spacing w:before="240" w:line="276" w:lineRule="auto"/>
        <w:rPr>
          <w:rFonts w:cs="Arial"/>
          <w:b/>
          <w:color w:val="000000"/>
          <w:lang w:val="en-IE"/>
        </w:rPr>
      </w:pPr>
      <w:r w:rsidRPr="002330C1">
        <w:rPr>
          <w:rFonts w:cs="Arial"/>
          <w:b/>
          <w:color w:val="000000"/>
          <w:lang w:val="en-IE"/>
        </w:rPr>
        <w:t>Charges</w:t>
      </w:r>
    </w:p>
    <w:p w14:paraId="289427F6" w14:textId="643F21B7" w:rsidR="002330C1" w:rsidRPr="002330C1" w:rsidRDefault="00D555AD" w:rsidP="00D555AD">
      <w:pPr>
        <w:autoSpaceDE w:val="0"/>
        <w:autoSpaceDN w:val="0"/>
        <w:adjustRightInd w:val="0"/>
        <w:spacing w:line="276" w:lineRule="auto"/>
        <w:rPr>
          <w:rFonts w:cs="Arial"/>
          <w:color w:val="000000"/>
          <w:lang w:val="en-IE"/>
        </w:rPr>
      </w:pPr>
      <w:r>
        <w:rPr>
          <w:rFonts w:cs="Arial"/>
          <w:color w:val="000000"/>
          <w:lang w:val="en-IE"/>
        </w:rPr>
        <w:t>Due to the minimum time invo</w:t>
      </w:r>
      <w:r w:rsidR="00835A24">
        <w:rPr>
          <w:rFonts w:cs="Arial"/>
          <w:color w:val="000000"/>
          <w:lang w:val="en-IE"/>
        </w:rPr>
        <w:t>lved, the fees for this request</w:t>
      </w:r>
      <w:r>
        <w:rPr>
          <w:rFonts w:cs="Arial"/>
          <w:color w:val="000000"/>
          <w:lang w:val="en-IE"/>
        </w:rPr>
        <w:t xml:space="preserve"> ha</w:t>
      </w:r>
      <w:r w:rsidR="00835A24">
        <w:rPr>
          <w:rFonts w:cs="Arial"/>
          <w:color w:val="000000"/>
          <w:lang w:val="en-IE"/>
        </w:rPr>
        <w:t>s</w:t>
      </w:r>
      <w:r>
        <w:rPr>
          <w:rFonts w:cs="Arial"/>
          <w:color w:val="000000"/>
          <w:lang w:val="en-IE"/>
        </w:rPr>
        <w:t xml:space="preserve"> been waived.</w:t>
      </w:r>
    </w:p>
    <w:p w14:paraId="0BF8A31E" w14:textId="0B67E436" w:rsidR="002330C1" w:rsidRPr="002330C1" w:rsidRDefault="002330C1" w:rsidP="002330C1">
      <w:pPr>
        <w:autoSpaceDE w:val="0"/>
        <w:autoSpaceDN w:val="0"/>
        <w:adjustRightInd w:val="0"/>
        <w:spacing w:before="240" w:line="276" w:lineRule="auto"/>
        <w:rPr>
          <w:rFonts w:cs="Arial"/>
          <w:b/>
          <w:color w:val="000000"/>
          <w:lang w:val="en-IE"/>
        </w:rPr>
      </w:pPr>
      <w:r w:rsidRPr="002330C1">
        <w:rPr>
          <w:rFonts w:cs="Arial"/>
          <w:b/>
          <w:color w:val="000000"/>
          <w:lang w:val="en-IE"/>
        </w:rPr>
        <w:t>Right of review</w:t>
      </w:r>
    </w:p>
    <w:p w14:paraId="5C9666FA" w14:textId="77777777" w:rsidR="002330C1" w:rsidRPr="002330C1" w:rsidRDefault="002330C1" w:rsidP="006A4DB8">
      <w:pPr>
        <w:autoSpaceDE w:val="0"/>
        <w:autoSpaceDN w:val="0"/>
        <w:adjustRightInd w:val="0"/>
        <w:spacing w:line="276" w:lineRule="auto"/>
        <w:rPr>
          <w:rFonts w:cs="Arial"/>
          <w:color w:val="000000"/>
          <w:lang w:val="en-IE"/>
        </w:rPr>
      </w:pPr>
      <w:r w:rsidRPr="002330C1">
        <w:rPr>
          <w:rFonts w:cs="Arial"/>
          <w:color w:val="000000"/>
          <w:lang w:val="en-IE"/>
        </w:rPr>
        <w:t xml:space="preserve">Under Article 11 of the AIE Regulations you have a right to request an internal review of this decision. An internal review involves a complete reconsideration of the matter by a member of the staff of this Department, unconnected with the original decision, of the same or higher rank than the original decision-maker, who may affirm, vary or annul the original decision.  </w:t>
      </w:r>
    </w:p>
    <w:p w14:paraId="648BEC94" w14:textId="4AEEC66A" w:rsidR="002330C1" w:rsidRPr="002330C1" w:rsidRDefault="002330C1" w:rsidP="002330C1">
      <w:pPr>
        <w:autoSpaceDE w:val="0"/>
        <w:autoSpaceDN w:val="0"/>
        <w:adjustRightInd w:val="0"/>
        <w:spacing w:before="240" w:line="276" w:lineRule="auto"/>
        <w:rPr>
          <w:rFonts w:cs="Arial"/>
          <w:color w:val="000000"/>
          <w:lang w:val="en-IE"/>
        </w:rPr>
      </w:pPr>
      <w:r w:rsidRPr="002330C1">
        <w:rPr>
          <w:rFonts w:cs="Arial"/>
          <w:color w:val="000000"/>
          <w:lang w:val="en-IE"/>
        </w:rPr>
        <w:t xml:space="preserve">If you wish to request an internal review, you can do so by writing </w:t>
      </w:r>
      <w:hyperlink r:id="rId14" w:history="1">
        <w:r w:rsidRPr="00EF1686">
          <w:rPr>
            <w:rStyle w:val="Hyperlink"/>
            <w:rFonts w:cs="Arial"/>
            <w:lang w:val="en-IE"/>
          </w:rPr>
          <w:t>aie@housing.gov.ie</w:t>
        </w:r>
      </w:hyperlink>
      <w:r>
        <w:rPr>
          <w:rFonts w:cs="Arial"/>
          <w:color w:val="000000"/>
          <w:lang w:val="en-IE"/>
        </w:rPr>
        <w:t xml:space="preserve"> </w:t>
      </w:r>
      <w:r w:rsidRPr="002330C1">
        <w:rPr>
          <w:rFonts w:cs="Arial"/>
          <w:color w:val="000000"/>
          <w:lang w:val="en-IE"/>
        </w:rPr>
        <w:t xml:space="preserve"> referring to this decision, quoting the AIE reference number. This request must be made </w:t>
      </w:r>
      <w:r w:rsidRPr="002330C1">
        <w:rPr>
          <w:rFonts w:cs="Arial"/>
          <w:color w:val="000000"/>
          <w:lang w:val="en-IE"/>
        </w:rPr>
        <w:lastRenderedPageBreak/>
        <w:t>within one month of the date of receipt of this decision. The decision of an internal review will be communicated to you within one month of receipt of your request for an internal review.</w:t>
      </w:r>
    </w:p>
    <w:p w14:paraId="04D0E8E7" w14:textId="690BE92D" w:rsidR="006C5BEA" w:rsidRPr="00D9071F" w:rsidRDefault="006C5BEA" w:rsidP="006C5BEA">
      <w:pPr>
        <w:autoSpaceDE w:val="0"/>
        <w:autoSpaceDN w:val="0"/>
        <w:adjustRightInd w:val="0"/>
        <w:spacing w:before="240" w:after="240" w:line="276" w:lineRule="auto"/>
        <w:jc w:val="both"/>
        <w:rPr>
          <w:rFonts w:cs="Arial"/>
          <w:color w:val="000000"/>
          <w:lang w:val="en-IE"/>
        </w:rPr>
      </w:pPr>
      <w:r>
        <w:rPr>
          <w:rFonts w:cs="Arial"/>
          <w:color w:val="000000"/>
          <w:lang w:val="en-IE"/>
        </w:rPr>
        <w:t>Please contact me at</w:t>
      </w:r>
      <w:r w:rsidRPr="00D9071F">
        <w:rPr>
          <w:rFonts w:cs="Arial"/>
          <w:color w:val="000000"/>
          <w:lang w:val="en-IE"/>
        </w:rPr>
        <w:t xml:space="preserve"> </w:t>
      </w:r>
      <w:hyperlink r:id="rId15" w:history="1">
        <w:r w:rsidR="00A356F1" w:rsidRPr="001132AA">
          <w:rPr>
            <w:rStyle w:val="Hyperlink"/>
            <w:rFonts w:cs="Arial"/>
            <w:lang w:val="en-IE"/>
          </w:rPr>
          <w:t>graham.mcgovern@housing.gov.ie</w:t>
        </w:r>
      </w:hyperlink>
      <w:r w:rsidR="00A356F1">
        <w:rPr>
          <w:rFonts w:cs="Arial"/>
          <w:lang w:val="en-IE"/>
        </w:rPr>
        <w:t xml:space="preserve"> </w:t>
      </w:r>
      <w:r w:rsidRPr="00D9071F">
        <w:rPr>
          <w:rFonts w:cs="Arial"/>
          <w:color w:val="000000"/>
          <w:lang w:val="en-IE"/>
        </w:rPr>
        <w:t>if I can assist you in any matter relating to your request.</w:t>
      </w:r>
    </w:p>
    <w:p w14:paraId="184F923A" w14:textId="77777777" w:rsidR="006A4DB8" w:rsidRDefault="006A4DB8" w:rsidP="006C5BEA">
      <w:pPr>
        <w:spacing w:line="240" w:lineRule="auto"/>
        <w:rPr>
          <w:rFonts w:cs="Arial"/>
          <w:color w:val="000000"/>
        </w:rPr>
      </w:pPr>
    </w:p>
    <w:p w14:paraId="29B59F67" w14:textId="4AE6EE44" w:rsidR="003970FB" w:rsidRDefault="003970FB" w:rsidP="006C5BEA">
      <w:pPr>
        <w:spacing w:line="240" w:lineRule="auto"/>
        <w:rPr>
          <w:rFonts w:cs="Arial"/>
          <w:color w:val="000000"/>
        </w:rPr>
      </w:pPr>
      <w:r w:rsidRPr="00B55400">
        <w:rPr>
          <w:rFonts w:cs="Arial"/>
          <w:color w:val="000000"/>
        </w:rPr>
        <w:t>Yours sincerely,</w:t>
      </w:r>
    </w:p>
    <w:p w14:paraId="664F4EB9" w14:textId="0A5D516D" w:rsidR="002330C1" w:rsidRDefault="002330C1" w:rsidP="006C5BEA">
      <w:pPr>
        <w:pStyle w:val="BodyText"/>
      </w:pPr>
      <w:bookmarkStart w:id="0" w:name="_GoBack"/>
      <w:bookmarkEnd w:id="0"/>
    </w:p>
    <w:p w14:paraId="39097639" w14:textId="78A193BD" w:rsidR="006A4DB8" w:rsidRPr="006C5BEA" w:rsidRDefault="006A4DB8" w:rsidP="006C5BEA">
      <w:pPr>
        <w:pStyle w:val="BodyText"/>
      </w:pPr>
      <w:r>
        <w:t>___________________</w:t>
      </w:r>
    </w:p>
    <w:p w14:paraId="39BC414C" w14:textId="596E16A6" w:rsidR="00C85CAA" w:rsidRDefault="00C85CAA" w:rsidP="00C85CAA">
      <w:pPr>
        <w:spacing w:line="240" w:lineRule="auto"/>
        <w:rPr>
          <w:rFonts w:cs="Arial"/>
          <w:color w:val="000000"/>
        </w:rPr>
      </w:pPr>
      <w:r w:rsidRPr="00C85CAA">
        <w:rPr>
          <w:rFonts w:cs="Arial"/>
          <w:color w:val="000000"/>
        </w:rPr>
        <w:t>Graham McGovern</w:t>
      </w:r>
    </w:p>
    <w:p w14:paraId="0DCDCBC4" w14:textId="057A23CE" w:rsidR="006C5BEA" w:rsidRDefault="006C5BEA" w:rsidP="00C85CAA">
      <w:pPr>
        <w:spacing w:line="240" w:lineRule="auto"/>
      </w:pPr>
      <w:r>
        <w:t>Assistant Principal</w:t>
      </w:r>
    </w:p>
    <w:p w14:paraId="3E905CED" w14:textId="78E6D7AE" w:rsidR="006F138D" w:rsidRPr="00F448BC" w:rsidRDefault="006C5BEA" w:rsidP="00F448BC">
      <w:pPr>
        <w:pStyle w:val="BodyText"/>
        <w:spacing w:after="0" w:line="240" w:lineRule="auto"/>
        <w:rPr>
          <w:rFonts w:cs="Arial"/>
          <w:color w:val="000000"/>
        </w:rPr>
      </w:pPr>
      <w:r>
        <w:t>Water Advisory Unit</w:t>
      </w:r>
    </w:p>
    <w:sectPr w:rsidR="006F138D" w:rsidRPr="00F448BC" w:rsidSect="00C52B0A">
      <w:headerReference w:type="default" r:id="rId16"/>
      <w:footerReference w:type="default" r:id="rId17"/>
      <w:headerReference w:type="first" r:id="rId18"/>
      <w:footerReference w:type="first" r:id="rId19"/>
      <w:pgSz w:w="11900" w:h="16840"/>
      <w:pgMar w:top="2552" w:right="1701" w:bottom="1701" w:left="1701"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C90252" w14:textId="77777777" w:rsidR="002D7CEF" w:rsidRDefault="002D7CEF" w:rsidP="00E12173">
      <w:r>
        <w:separator/>
      </w:r>
    </w:p>
  </w:endnote>
  <w:endnote w:type="continuationSeparator" w:id="0">
    <w:p w14:paraId="5D7F5035" w14:textId="77777777" w:rsidR="002D7CEF" w:rsidRDefault="002D7CEF" w:rsidP="00E12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D8B76" w14:textId="77777777" w:rsidR="00CA2A3F" w:rsidRPr="00731ED9" w:rsidRDefault="00CA2A3F" w:rsidP="00E12173">
    <w:pPr>
      <w:pStyle w:val="FolioNumber8pt"/>
    </w:pPr>
    <w:r w:rsidRPr="00731ED9">
      <w:t>…..</w:t>
    </w:r>
  </w:p>
  <w:p w14:paraId="5F5BD68D" w14:textId="38A73155" w:rsidR="00CA2A3F" w:rsidRDefault="00CA2A3F" w:rsidP="00E12173">
    <w:pPr>
      <w:pStyle w:val="FolioNumber8pt"/>
    </w:pPr>
    <w:r w:rsidRPr="00731ED9">
      <w:fldChar w:fldCharType="begin"/>
    </w:r>
    <w:r w:rsidRPr="00731ED9">
      <w:instrText xml:space="preserve"> PAGE </w:instrText>
    </w:r>
    <w:r w:rsidRPr="00731ED9">
      <w:fldChar w:fldCharType="separate"/>
    </w:r>
    <w:r w:rsidR="00835A24">
      <w:rPr>
        <w:noProof/>
      </w:rPr>
      <w:t>2</w:t>
    </w:r>
    <w:r w:rsidRPr="00731ED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ADFFC" w14:textId="7838E6E5" w:rsidR="00BA5D5D" w:rsidRPr="000149A6" w:rsidRDefault="00BA5D5D" w:rsidP="00BA5D5D">
    <w:pPr>
      <w:pStyle w:val="ContactInformation812pt"/>
      <w:rPr>
        <w:b/>
      </w:rPr>
    </w:pPr>
    <w:r>
      <w:rPr>
        <w:b/>
      </w:rPr>
      <w:t xml:space="preserve">Bóthair </w:t>
    </w:r>
    <w:r w:rsidRPr="000149A6">
      <w:rPr>
        <w:b/>
      </w:rPr>
      <w:t>an Bhaile Nua, Loch Garman, Y35 AP90</w:t>
    </w:r>
  </w:p>
  <w:p w14:paraId="3C14185E" w14:textId="77777777" w:rsidR="00BA5D5D" w:rsidRPr="000149A6" w:rsidRDefault="00BA5D5D" w:rsidP="00BA5D5D">
    <w:pPr>
      <w:pStyle w:val="ContactInformation812pt"/>
    </w:pPr>
    <w:r w:rsidRPr="000149A6">
      <w:t>Newtown Road, Wexford, Y35 AP90</w:t>
    </w:r>
  </w:p>
  <w:p w14:paraId="19F25379" w14:textId="5C2063FA" w:rsidR="00CA2A3F" w:rsidRDefault="007E460A" w:rsidP="00CA2A3F">
    <w:pPr>
      <w:pStyle w:val="ContactInformation812pt"/>
    </w:pPr>
    <w:r>
      <w:t>AIE@housing.gov.ie</w:t>
    </w:r>
  </w:p>
  <w:p w14:paraId="0078F698" w14:textId="52AC3F60" w:rsidR="00CA2A3F" w:rsidRPr="00CA2A3F" w:rsidRDefault="00CA2A3F" w:rsidP="00CA2A3F">
    <w:pPr>
      <w:pStyle w:val="ContactInformation812pt"/>
      <w:rPr>
        <w:rFonts w:cs="Arial"/>
        <w:color w:val="005951"/>
        <w:szCs w:val="16"/>
      </w:rPr>
    </w:pPr>
    <w:r>
      <w:t>www.</w:t>
    </w:r>
    <w:r w:rsidR="00850262">
      <w:t>housing</w:t>
    </w:r>
    <w:r w:rsidR="00F67720">
      <w:t>.gov.ie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219638" w14:textId="77777777" w:rsidR="002D7CEF" w:rsidRDefault="002D7CEF" w:rsidP="00E12173">
      <w:r>
        <w:separator/>
      </w:r>
    </w:p>
  </w:footnote>
  <w:footnote w:type="continuationSeparator" w:id="0">
    <w:p w14:paraId="06FF1306" w14:textId="77777777" w:rsidR="002D7CEF" w:rsidRDefault="002D7CEF" w:rsidP="00E12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AC482" w14:textId="32AC08F9" w:rsidR="00CA2A3F" w:rsidRDefault="001906AD" w:rsidP="00E12173">
    <w:r>
      <w:rPr>
        <w:noProof/>
        <w:lang w:val="en-IE" w:eastAsia="en-IE"/>
      </w:rPr>
      <w:drawing>
        <wp:anchor distT="0" distB="0" distL="114300" distR="114300" simplePos="0" relativeHeight="251667456" behindDoc="1" locked="1" layoutInCell="1" allowOverlap="0" wp14:anchorId="1CE24C41" wp14:editId="7DBE5A6C">
          <wp:simplePos x="0" y="0"/>
          <wp:positionH relativeFrom="page">
            <wp:posOffset>-83185</wp:posOffset>
          </wp:positionH>
          <wp:positionV relativeFrom="page">
            <wp:posOffset>29845</wp:posOffset>
          </wp:positionV>
          <wp:extent cx="7631430" cy="10799445"/>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OPW_Letterhead-Header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1430" cy="1079944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2E2B6" w14:textId="10E124D4" w:rsidR="00CA2A3F" w:rsidRDefault="009C423B" w:rsidP="00E12173">
    <w:r>
      <w:rPr>
        <w:noProof/>
        <w:lang w:val="en-IE" w:eastAsia="en-IE"/>
      </w:rPr>
      <w:drawing>
        <wp:anchor distT="0" distB="0" distL="114300" distR="114300" simplePos="0" relativeHeight="251666432" behindDoc="1" locked="1" layoutInCell="1" allowOverlap="0" wp14:anchorId="392ECD3A" wp14:editId="7203CAC9">
          <wp:simplePos x="0" y="0"/>
          <wp:positionH relativeFrom="page">
            <wp:posOffset>-9525</wp:posOffset>
          </wp:positionH>
          <wp:positionV relativeFrom="page">
            <wp:posOffset>0</wp:posOffset>
          </wp:positionV>
          <wp:extent cx="7558405" cy="10688955"/>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OPW_Letterhead-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8405" cy="106889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017AE"/>
    <w:multiLevelType w:val="hybridMultilevel"/>
    <w:tmpl w:val="46E64E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4AF3519"/>
    <w:multiLevelType w:val="hybridMultilevel"/>
    <w:tmpl w:val="7E0632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51914E0"/>
    <w:multiLevelType w:val="hybridMultilevel"/>
    <w:tmpl w:val="1772EB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81343A2"/>
    <w:multiLevelType w:val="hybridMultilevel"/>
    <w:tmpl w:val="9C1C876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179675E"/>
    <w:multiLevelType w:val="hybridMultilevel"/>
    <w:tmpl w:val="9D9838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5"/>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A3F"/>
    <w:rsid w:val="00005CA7"/>
    <w:rsid w:val="000335BD"/>
    <w:rsid w:val="0009563E"/>
    <w:rsid w:val="000F12A8"/>
    <w:rsid w:val="001276DD"/>
    <w:rsid w:val="00137CCC"/>
    <w:rsid w:val="001566E6"/>
    <w:rsid w:val="001906AD"/>
    <w:rsid w:val="001A35DB"/>
    <w:rsid w:val="001A6DF7"/>
    <w:rsid w:val="001E22B8"/>
    <w:rsid w:val="001E4A5A"/>
    <w:rsid w:val="00211F02"/>
    <w:rsid w:val="00223B86"/>
    <w:rsid w:val="002330C1"/>
    <w:rsid w:val="00282932"/>
    <w:rsid w:val="002A1136"/>
    <w:rsid w:val="002C307C"/>
    <w:rsid w:val="002D7CEF"/>
    <w:rsid w:val="002E3CF9"/>
    <w:rsid w:val="00311A20"/>
    <w:rsid w:val="003620AA"/>
    <w:rsid w:val="003970FB"/>
    <w:rsid w:val="003A4234"/>
    <w:rsid w:val="003D6B35"/>
    <w:rsid w:val="003F4A28"/>
    <w:rsid w:val="00445EC9"/>
    <w:rsid w:val="00446422"/>
    <w:rsid w:val="00461D22"/>
    <w:rsid w:val="004A65FA"/>
    <w:rsid w:val="004C4BB1"/>
    <w:rsid w:val="004C7991"/>
    <w:rsid w:val="004E4AD6"/>
    <w:rsid w:val="00514C6C"/>
    <w:rsid w:val="005244BF"/>
    <w:rsid w:val="00583D22"/>
    <w:rsid w:val="005B5B89"/>
    <w:rsid w:val="005B5C08"/>
    <w:rsid w:val="005C30A2"/>
    <w:rsid w:val="005F57EB"/>
    <w:rsid w:val="006222B4"/>
    <w:rsid w:val="006415B7"/>
    <w:rsid w:val="00651B18"/>
    <w:rsid w:val="00653A78"/>
    <w:rsid w:val="00656306"/>
    <w:rsid w:val="006A4DB8"/>
    <w:rsid w:val="006B6A34"/>
    <w:rsid w:val="006C5BEA"/>
    <w:rsid w:val="006F138D"/>
    <w:rsid w:val="007431E6"/>
    <w:rsid w:val="00751BB2"/>
    <w:rsid w:val="0075553E"/>
    <w:rsid w:val="00794698"/>
    <w:rsid w:val="007B07BA"/>
    <w:rsid w:val="007E460A"/>
    <w:rsid w:val="00822193"/>
    <w:rsid w:val="008268EB"/>
    <w:rsid w:val="00835A24"/>
    <w:rsid w:val="00850262"/>
    <w:rsid w:val="008B09C5"/>
    <w:rsid w:val="008F2BE3"/>
    <w:rsid w:val="0091129E"/>
    <w:rsid w:val="00947DED"/>
    <w:rsid w:val="00986730"/>
    <w:rsid w:val="009B5CED"/>
    <w:rsid w:val="009C423B"/>
    <w:rsid w:val="009D7A8D"/>
    <w:rsid w:val="00A15C02"/>
    <w:rsid w:val="00A17FF3"/>
    <w:rsid w:val="00A356F1"/>
    <w:rsid w:val="00AC136E"/>
    <w:rsid w:val="00AC7CF1"/>
    <w:rsid w:val="00B0633F"/>
    <w:rsid w:val="00B41ABB"/>
    <w:rsid w:val="00BA5D5D"/>
    <w:rsid w:val="00BB7540"/>
    <w:rsid w:val="00BD3FBF"/>
    <w:rsid w:val="00C13302"/>
    <w:rsid w:val="00C27A72"/>
    <w:rsid w:val="00C52B0A"/>
    <w:rsid w:val="00C7429B"/>
    <w:rsid w:val="00C85CAA"/>
    <w:rsid w:val="00CA253F"/>
    <w:rsid w:val="00CA2A3F"/>
    <w:rsid w:val="00CB1495"/>
    <w:rsid w:val="00CC5724"/>
    <w:rsid w:val="00CD4792"/>
    <w:rsid w:val="00CE201F"/>
    <w:rsid w:val="00CE4550"/>
    <w:rsid w:val="00CF0F48"/>
    <w:rsid w:val="00D13776"/>
    <w:rsid w:val="00D405C5"/>
    <w:rsid w:val="00D5481B"/>
    <w:rsid w:val="00D555AD"/>
    <w:rsid w:val="00DB0658"/>
    <w:rsid w:val="00DC188A"/>
    <w:rsid w:val="00E12173"/>
    <w:rsid w:val="00E16680"/>
    <w:rsid w:val="00E32B4F"/>
    <w:rsid w:val="00E453BA"/>
    <w:rsid w:val="00E554B9"/>
    <w:rsid w:val="00E560AF"/>
    <w:rsid w:val="00E64A28"/>
    <w:rsid w:val="00E94CDD"/>
    <w:rsid w:val="00EC2C6A"/>
    <w:rsid w:val="00EF60D3"/>
    <w:rsid w:val="00F448BC"/>
    <w:rsid w:val="00F44F44"/>
    <w:rsid w:val="00F5176E"/>
    <w:rsid w:val="00F666B9"/>
    <w:rsid w:val="00F67720"/>
    <w:rsid w:val="00F87B9D"/>
    <w:rsid w:val="00FB4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702C57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BodyText"/>
    <w:qFormat/>
    <w:rsid w:val="00E12173"/>
    <w:pPr>
      <w:spacing w:line="280" w:lineRule="exact"/>
    </w:pPr>
    <w:rPr>
      <w:rFonts w:ascii="Arial" w:hAnsi="Arial"/>
      <w:sz w:val="21"/>
    </w:rPr>
  </w:style>
  <w:style w:type="paragraph" w:styleId="Heading1">
    <w:name w:val="heading 1"/>
    <w:next w:val="FolioNumber8pt"/>
    <w:link w:val="Heading1Char"/>
    <w:uiPriority w:val="9"/>
    <w:rsid w:val="00CA2A3F"/>
    <w:pPr>
      <w:keepNext/>
      <w:keepLines/>
      <w:spacing w:line="240" w:lineRule="exact"/>
      <w:outlineLvl w:val="0"/>
    </w:pPr>
    <w:rPr>
      <w:rFonts w:ascii="Arial" w:eastAsiaTheme="majorEastAsia" w:hAnsi="Arial" w:cstheme="majorBidi"/>
      <w:color w:val="004D44"/>
      <w:sz w:val="16"/>
      <w:szCs w:val="32"/>
    </w:rPr>
  </w:style>
  <w:style w:type="paragraph" w:styleId="Heading2">
    <w:name w:val="heading 2"/>
    <w:basedOn w:val="Heading1"/>
    <w:next w:val="Normal"/>
    <w:link w:val="Heading2Char"/>
    <w:uiPriority w:val="9"/>
    <w:unhideWhenUsed/>
    <w:rsid w:val="00947DED"/>
    <w:pPr>
      <w:spacing w:line="320" w:lineRule="exact"/>
      <w:outlineLvl w:val="1"/>
    </w:pPr>
    <w:rPr>
      <w:sz w:val="21"/>
    </w:rPr>
  </w:style>
  <w:style w:type="paragraph" w:styleId="Heading3">
    <w:name w:val="heading 3"/>
    <w:basedOn w:val="Heading2"/>
    <w:next w:val="Normal"/>
    <w:link w:val="Heading3Char"/>
    <w:uiPriority w:val="9"/>
    <w:semiHidden/>
    <w:unhideWhenUsed/>
    <w:rsid w:val="00CA2A3F"/>
    <w:pPr>
      <w:spacing w:before="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7DED"/>
    <w:rPr>
      <w:rFonts w:ascii="Arial" w:eastAsiaTheme="majorEastAsia" w:hAnsi="Arial" w:cstheme="majorBidi"/>
      <w:color w:val="004D44"/>
      <w:sz w:val="21"/>
      <w:szCs w:val="32"/>
    </w:rPr>
  </w:style>
  <w:style w:type="paragraph" w:customStyle="1" w:styleId="ContactInformation812pt">
    <w:name w:val="Contact Information 8/12pt"/>
    <w:next w:val="FolioNumber8pt"/>
    <w:qFormat/>
    <w:rsid w:val="00CA2A3F"/>
    <w:pPr>
      <w:spacing w:line="240" w:lineRule="exact"/>
    </w:pPr>
    <w:rPr>
      <w:rFonts w:ascii="Arial" w:eastAsiaTheme="majorEastAsia" w:hAnsi="Arial" w:cstheme="majorBidi"/>
      <w:color w:val="004D44"/>
      <w:sz w:val="16"/>
      <w:szCs w:val="32"/>
    </w:rPr>
  </w:style>
  <w:style w:type="character" w:customStyle="1" w:styleId="Heading1Char">
    <w:name w:val="Heading 1 Char"/>
    <w:basedOn w:val="DefaultParagraphFont"/>
    <w:link w:val="Heading1"/>
    <w:uiPriority w:val="9"/>
    <w:rsid w:val="00CA2A3F"/>
    <w:rPr>
      <w:rFonts w:ascii="Arial" w:eastAsiaTheme="majorEastAsia" w:hAnsi="Arial" w:cstheme="majorBidi"/>
      <w:color w:val="004D44"/>
      <w:sz w:val="16"/>
      <w:szCs w:val="32"/>
    </w:rPr>
  </w:style>
  <w:style w:type="character" w:customStyle="1" w:styleId="Heading3Char">
    <w:name w:val="Heading 3 Char"/>
    <w:basedOn w:val="DefaultParagraphFont"/>
    <w:link w:val="Heading3"/>
    <w:uiPriority w:val="9"/>
    <w:semiHidden/>
    <w:rsid w:val="00CA2A3F"/>
    <w:rPr>
      <w:rFonts w:ascii="Arial" w:eastAsiaTheme="majorEastAsia" w:hAnsi="Arial" w:cstheme="majorBidi"/>
      <w:b/>
      <w:bCs/>
      <w:color w:val="004D44"/>
      <w:sz w:val="16"/>
      <w:szCs w:val="32"/>
    </w:rPr>
  </w:style>
  <w:style w:type="paragraph" w:styleId="Header">
    <w:name w:val="header"/>
    <w:basedOn w:val="Normal"/>
    <w:link w:val="HeaderChar"/>
    <w:uiPriority w:val="99"/>
    <w:unhideWhenUsed/>
    <w:rsid w:val="00C52B0A"/>
    <w:pPr>
      <w:tabs>
        <w:tab w:val="center" w:pos="4513"/>
        <w:tab w:val="right" w:pos="9026"/>
      </w:tabs>
      <w:spacing w:line="240" w:lineRule="auto"/>
    </w:pPr>
  </w:style>
  <w:style w:type="paragraph" w:customStyle="1" w:styleId="FolioNumber8pt">
    <w:name w:val="Folio Number 8pt"/>
    <w:basedOn w:val="Normal"/>
    <w:qFormat/>
    <w:rsid w:val="00CA2A3F"/>
    <w:pPr>
      <w:spacing w:line="240" w:lineRule="exact"/>
      <w:outlineLvl w:val="0"/>
    </w:pPr>
    <w:rPr>
      <w:rFonts w:cs="Arial"/>
      <w:sz w:val="16"/>
      <w:szCs w:val="16"/>
      <w:lang w:val="en-GB"/>
    </w:rPr>
  </w:style>
  <w:style w:type="paragraph" w:styleId="BodyText">
    <w:name w:val="Body Text"/>
    <w:basedOn w:val="Normal"/>
    <w:link w:val="BodyTextChar"/>
    <w:uiPriority w:val="99"/>
    <w:unhideWhenUsed/>
    <w:rsid w:val="00947DED"/>
    <w:pPr>
      <w:spacing w:after="120"/>
    </w:pPr>
  </w:style>
  <w:style w:type="character" w:customStyle="1" w:styleId="BodyTextChar">
    <w:name w:val="Body Text Char"/>
    <w:basedOn w:val="DefaultParagraphFont"/>
    <w:link w:val="BodyText"/>
    <w:uiPriority w:val="99"/>
    <w:rsid w:val="00947DED"/>
    <w:rPr>
      <w:rFonts w:ascii="Arial" w:hAnsi="Arial"/>
      <w:sz w:val="21"/>
    </w:rPr>
  </w:style>
  <w:style w:type="character" w:customStyle="1" w:styleId="HeaderChar">
    <w:name w:val="Header Char"/>
    <w:basedOn w:val="DefaultParagraphFont"/>
    <w:link w:val="Header"/>
    <w:uiPriority w:val="99"/>
    <w:rsid w:val="00C52B0A"/>
    <w:rPr>
      <w:rFonts w:ascii="Arial" w:hAnsi="Arial"/>
      <w:sz w:val="21"/>
    </w:rPr>
  </w:style>
  <w:style w:type="paragraph" w:styleId="Footer">
    <w:name w:val="footer"/>
    <w:basedOn w:val="Normal"/>
    <w:link w:val="FooterChar"/>
    <w:uiPriority w:val="99"/>
    <w:unhideWhenUsed/>
    <w:rsid w:val="00C52B0A"/>
    <w:pPr>
      <w:tabs>
        <w:tab w:val="center" w:pos="4513"/>
        <w:tab w:val="right" w:pos="9026"/>
      </w:tabs>
      <w:spacing w:line="240" w:lineRule="auto"/>
    </w:pPr>
  </w:style>
  <w:style w:type="character" w:customStyle="1" w:styleId="FooterChar">
    <w:name w:val="Footer Char"/>
    <w:basedOn w:val="DefaultParagraphFont"/>
    <w:link w:val="Footer"/>
    <w:uiPriority w:val="99"/>
    <w:rsid w:val="00C52B0A"/>
    <w:rPr>
      <w:rFonts w:ascii="Arial" w:hAnsi="Arial"/>
      <w:sz w:val="21"/>
    </w:rPr>
  </w:style>
  <w:style w:type="character" w:styleId="Hyperlink">
    <w:name w:val="Hyperlink"/>
    <w:uiPriority w:val="99"/>
    <w:rsid w:val="00AC7CF1"/>
    <w:rPr>
      <w:color w:val="0000FF"/>
      <w:u w:val="single"/>
    </w:rPr>
  </w:style>
  <w:style w:type="paragraph" w:styleId="ListParagraph">
    <w:name w:val="List Paragraph"/>
    <w:basedOn w:val="Normal"/>
    <w:uiPriority w:val="34"/>
    <w:rsid w:val="008268EB"/>
    <w:pPr>
      <w:ind w:left="720"/>
      <w:contextualSpacing/>
    </w:pPr>
  </w:style>
  <w:style w:type="character" w:styleId="CommentReference">
    <w:name w:val="annotation reference"/>
    <w:basedOn w:val="DefaultParagraphFont"/>
    <w:uiPriority w:val="99"/>
    <w:semiHidden/>
    <w:unhideWhenUsed/>
    <w:rsid w:val="00EF60D3"/>
    <w:rPr>
      <w:sz w:val="16"/>
      <w:szCs w:val="16"/>
    </w:rPr>
  </w:style>
  <w:style w:type="paragraph" w:styleId="CommentText">
    <w:name w:val="annotation text"/>
    <w:basedOn w:val="Normal"/>
    <w:link w:val="CommentTextChar"/>
    <w:uiPriority w:val="99"/>
    <w:semiHidden/>
    <w:unhideWhenUsed/>
    <w:rsid w:val="00EF60D3"/>
    <w:pPr>
      <w:spacing w:line="240" w:lineRule="auto"/>
    </w:pPr>
    <w:rPr>
      <w:sz w:val="20"/>
      <w:szCs w:val="20"/>
    </w:rPr>
  </w:style>
  <w:style w:type="character" w:customStyle="1" w:styleId="CommentTextChar">
    <w:name w:val="Comment Text Char"/>
    <w:basedOn w:val="DefaultParagraphFont"/>
    <w:link w:val="CommentText"/>
    <w:uiPriority w:val="99"/>
    <w:semiHidden/>
    <w:rsid w:val="00EF60D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60D3"/>
    <w:rPr>
      <w:b/>
      <w:bCs/>
    </w:rPr>
  </w:style>
  <w:style w:type="character" w:customStyle="1" w:styleId="CommentSubjectChar">
    <w:name w:val="Comment Subject Char"/>
    <w:basedOn w:val="CommentTextChar"/>
    <w:link w:val="CommentSubject"/>
    <w:uiPriority w:val="99"/>
    <w:semiHidden/>
    <w:rsid w:val="00EF60D3"/>
    <w:rPr>
      <w:rFonts w:ascii="Arial" w:hAnsi="Arial"/>
      <w:b/>
      <w:bCs/>
      <w:sz w:val="20"/>
      <w:szCs w:val="20"/>
    </w:rPr>
  </w:style>
  <w:style w:type="paragraph" w:styleId="BalloonText">
    <w:name w:val="Balloon Text"/>
    <w:basedOn w:val="Normal"/>
    <w:link w:val="BalloonTextChar"/>
    <w:uiPriority w:val="99"/>
    <w:semiHidden/>
    <w:unhideWhenUsed/>
    <w:rsid w:val="00EF60D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0D3"/>
    <w:rPr>
      <w:rFonts w:ascii="Segoe UI" w:hAnsi="Segoe UI" w:cs="Segoe UI"/>
      <w:sz w:val="18"/>
      <w:szCs w:val="18"/>
    </w:rPr>
  </w:style>
  <w:style w:type="character" w:styleId="FollowedHyperlink">
    <w:name w:val="FollowedHyperlink"/>
    <w:basedOn w:val="DefaultParagraphFont"/>
    <w:uiPriority w:val="99"/>
    <w:semiHidden/>
    <w:unhideWhenUsed/>
    <w:rsid w:val="003F4A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86254">
      <w:bodyDiv w:val="1"/>
      <w:marLeft w:val="0"/>
      <w:marRight w:val="0"/>
      <w:marTop w:val="0"/>
      <w:marBottom w:val="0"/>
      <w:divBdr>
        <w:top w:val="none" w:sz="0" w:space="0" w:color="auto"/>
        <w:left w:val="none" w:sz="0" w:space="0" w:color="auto"/>
        <w:bottom w:val="none" w:sz="0" w:space="0" w:color="auto"/>
        <w:right w:val="none" w:sz="0" w:space="0" w:color="auto"/>
      </w:divBdr>
    </w:div>
    <w:div w:id="791048343">
      <w:bodyDiv w:val="1"/>
      <w:marLeft w:val="0"/>
      <w:marRight w:val="0"/>
      <w:marTop w:val="0"/>
      <w:marBottom w:val="0"/>
      <w:divBdr>
        <w:top w:val="none" w:sz="0" w:space="0" w:color="auto"/>
        <w:left w:val="none" w:sz="0" w:space="0" w:color="auto"/>
        <w:bottom w:val="none" w:sz="0" w:space="0" w:color="auto"/>
        <w:right w:val="none" w:sz="0" w:space="0" w:color="auto"/>
      </w:divBdr>
    </w:div>
    <w:div w:id="1263414763">
      <w:bodyDiv w:val="1"/>
      <w:marLeft w:val="0"/>
      <w:marRight w:val="0"/>
      <w:marTop w:val="0"/>
      <w:marBottom w:val="0"/>
      <w:divBdr>
        <w:top w:val="none" w:sz="0" w:space="0" w:color="auto"/>
        <w:left w:val="none" w:sz="0" w:space="0" w:color="auto"/>
        <w:bottom w:val="none" w:sz="0" w:space="0" w:color="auto"/>
        <w:right w:val="none" w:sz="0" w:space="0" w:color="auto"/>
      </w:divBdr>
    </w:div>
    <w:div w:id="14412247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rishriverproject@gmail.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graham.mcgovern@housing.gov.ie"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ie@housing.gov.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94BE1FBD933C6748B4EAFA7DC746DF49" ma:contentTypeVersion="12" ma:contentTypeDescription="Create a new document for eDocs" ma:contentTypeScope="" ma:versionID="9c4ae0b2f6b86ac3fd00d207aef9636a">
  <xsd:schema xmlns:xsd="http://www.w3.org/2001/XMLSchema" xmlns:xs="http://www.w3.org/2001/XMLSchema" xmlns:p="http://schemas.microsoft.com/office/2006/metadata/properties" xmlns:ns1="http://schemas.microsoft.com/sharepoint/v3" xmlns:ns2="12700710-39d4-4afe-9a4e-d9223d32da1c" xmlns:ns3="216926d7-4082-45f3-a365-0f7e1a193ae8" targetNamespace="http://schemas.microsoft.com/office/2006/metadata/properties" ma:root="true" ma:fieldsID="f767d3d0bbfb7f6bcdbad09a65f4bc77" ns1:_="" ns2:_="" ns3:_="">
    <xsd:import namespace="http://schemas.microsoft.com/sharepoint/v3"/>
    <xsd:import namespace="12700710-39d4-4afe-9a4e-d9223d32da1c"/>
    <xsd:import namespace="216926d7-4082-45f3-a365-0f7e1a193ae8"/>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12700710-39d4-4afe-9a4e-d9223d32da1c"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22527149-431e-4844-bdbf-45755dee181b" ma:termSetId="d7beb67e-cc35-47eb-a3d7-22fc0c2bde99"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22527149-431e-4844-bdbf-45755dee181b" ma:termSetId="4dc6ce17-1441-4d6f-af7a-c7350b4eb356"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22527149-431e-4844-bdbf-45755dee181b" ma:termSetId="a141ecdb-69bf-443d-877c-333310d4d291"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default="" ma:fieldId="{602c691f-3efa-402d-ab5c-baa8c240a9e7}" ma:taxonomyMulti="true" ma:sspId="22527149-431e-4844-bdbf-45755dee181b" ma:termSetId="d7beb67e-cc35-47eb-a3d7-22fc0c2bde99" ma:anchorId="00000000-0000-0000-0000-000000000000" ma:open="false" ma:isKeyword="false">
      <xsd:complexType>
        <xsd:sequence>
          <xsd:element ref="pc:Terms" minOccurs="0" maxOccurs="1"/>
        </xsd:sequence>
      </xsd:complexType>
    </xsd:element>
    <xsd:element name="eDocs_SecurityClassificationTaxHTField0" ma:index="23" nillable="true" ma:taxonomy="true" ma:internalName="eDocs_SecurityClassificationTaxHTField0" ma:taxonomyFieldName="eDocs_SecurityClassification" ma:displayName="Security Classification" ma:default="1;#Unclassified|38981149-6ab4-492e-b035-5180b1eb9314" ma:fieldId="{6bbd3faf-a5ab-4e5e-b8a6-a5e099cef439}" ma:sspId="22527149-431e-4844-bdbf-45755dee181b" ma:termSetId="6cdf0fdf-130e-4222-9bb4-058e957460d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6926d7-4082-45f3-a365-0f7e1a193ae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f89f5c7-e631-4947-bfbc-78376315a539}" ma:internalName="TaxCatchAll" ma:showField="CatchAllData" ma:web="216926d7-4082-45f3-a365-0f7e1a193a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mso-contentType ?>
<p:Policy xmlns:p="office.server.policy" id="" local="true">
  <p:Name>eDocument</p:Name>
  <p:Description/>
  <p:Statement/>
  <p:PolicyItems>
    <p:PolicyItem featureId="Microsoft.Office.RecordsManagement.PolicyFeatures.Expiration" staticId="0x0101000BC94875665D404BB1351B53C41FD2C0|151133126" UniqueId="c46d9a43-2156-43ec-9ab8-f1b061681b10">
      <p:Name>Retention</p:Name>
      <p:Description>Automatic scheduling of content for processing, and performing a retention action on content that has reached its due date.</p:Description>
      <p:CustomData>
        <Schedules nextStageId="3" default="false">
          <Schedule type="Default">
            <stages>
              <data stageId="1">
                <formula id="Microsoft.Office.RecordsManagement.PolicyFeatures.Expiration.Formula.BuiltIn">
                  <number>3</number>
                  <property>Modified</property>
                  <period>months</period>
                </formula>
                <action type="action" id="Microsoft.Office.RecordsManagement.PolicyFeatures.Expiration.Action.DeletePreviousVersions"/>
              </data>
            </stages>
          </Schedule>
          <Schedule type="Record">
            <stages>
              <data stageId="2">
                <formula id="Microsoft.Office.RecordsManagement.PolicyFeatures.Expiration.Formula.BuiltIn">
                  <number>3</number>
                  <property>Modified</property>
                  <propertyId>8c06beca-0777-48f7-91c7-6da68bc07b69</propertyId>
                  <period>months</period>
                </formula>
                <action type="action" id="Microsoft.Office.RecordsManagement.PolicyFeatures.Expiration.Action.DeletePreviousVersions"/>
              </data>
            </stages>
          </Schedule>
        </Schedules>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TaxCatchAll xmlns="216926d7-4082-45f3-a365-0f7e1a193ae8">
      <Value>75</Value>
      <Value>88</Value>
      <Value>9</Value>
      <Value>1</Value>
      <Value>91</Value>
    </TaxCatchAll>
    <eDocs_FileStatus xmlns="http://schemas.microsoft.com/sharepoint/v3">Live</eDocs_FileStatus>
    <eDocs_SeriesSubSeriesTaxHTField0 xmlns="12700710-39d4-4afe-9a4e-d9223d32da1c">
      <Terms xmlns="http://schemas.microsoft.com/office/infopath/2007/PartnerControls">
        <TermInfo xmlns="http://schemas.microsoft.com/office/infopath/2007/PartnerControls">
          <TermName xmlns="http://schemas.microsoft.com/office/infopath/2007/PartnerControls">001</TermName>
          <TermId xmlns="http://schemas.microsoft.com/office/infopath/2007/PartnerControls">011dc9bf-370e-40ed-be04-7a7ae7d7980e</TermId>
        </TermInfo>
      </Terms>
    </eDocs_SeriesSubSeriesTaxHTField0>
    <eDocs_YearTaxHTField0 xmlns="12700710-39d4-4afe-9a4e-d9223d32da1c">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19526100-760f-4149-9eee-323bfa095100</TermId>
        </TermInfo>
      </Terms>
    </eDocs_YearTaxHTField0>
    <eDocs_DocumentTopicsTaxHTField0 xmlns="12700710-39d4-4afe-9a4e-d9223d32da1c">
      <Terms xmlns="http://schemas.microsoft.com/office/infopath/2007/PartnerControls"/>
    </eDocs_DocumentTopicsTaxHTField0>
    <eDocs_FileTopicsTaxHTField0 xmlns="12700710-39d4-4afe-9a4e-d9223d32da1c">
      <Terms xmlns="http://schemas.microsoft.com/office/infopath/2007/PartnerControls">
        <TermInfo xmlns="http://schemas.microsoft.com/office/infopath/2007/PartnerControls">
          <TermName xmlns="http://schemas.microsoft.com/office/infopath/2007/PartnerControls">FOI</TermName>
          <TermId xmlns="http://schemas.microsoft.com/office/infopath/2007/PartnerControls">5e6e6e95-d4af-4eae-863a-21513520fce1</TermId>
        </TermInfo>
        <TermInfo xmlns="http://schemas.microsoft.com/office/infopath/2007/PartnerControls">
          <TermName xmlns="http://schemas.microsoft.com/office/infopath/2007/PartnerControls">AIE</TermName>
          <TermId xmlns="http://schemas.microsoft.com/office/infopath/2007/PartnerControls">b9947cac-bc95-4c91-8224-2cb00828d91f</TermId>
        </TermInfo>
      </Terms>
    </eDocs_FileTopicsTaxHTField0>
    <eDocs_FileName xmlns="http://schemas.microsoft.com/sharepoint/v3">HWWAU001-007-2021</eDocs_FileName>
    <_dlc_ExpireDateSaved xmlns="http://schemas.microsoft.com/sharepoint/v3" xsi:nil="true"/>
    <_dlc_ExpireDate xmlns="http://schemas.microsoft.com/sharepoint/v3" xsi:nil="true"/>
    <eDocs_SecurityClassificationTaxHTField0 xmlns="12700710-39d4-4afe-9a4e-d9223d32da1c">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38981149-6ab4-492e-b035-5180b1eb9314</TermId>
        </TermInfo>
      </Terms>
    </eDocs_SecurityClassificationTaxHTField0>
  </documentManagement>
</p:properties>
</file>

<file path=customXml/item6.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6480A09-DB39-4E71-AA69-58F59E47876D}">
  <ds:schemaRefs>
    <ds:schemaRef ds:uri="http://schemas.microsoft.com/sharepoint/v3/contenttype/forms"/>
  </ds:schemaRefs>
</ds:datastoreItem>
</file>

<file path=customXml/itemProps2.xml><?xml version="1.0" encoding="utf-8"?>
<ds:datastoreItem xmlns:ds="http://schemas.openxmlformats.org/officeDocument/2006/customXml" ds:itemID="{CDC009CC-B7A7-4810-8A8E-5E1656121D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700710-39d4-4afe-9a4e-d9223d32da1c"/>
    <ds:schemaRef ds:uri="216926d7-4082-45f3-a365-0f7e1a193a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0FEE56-533D-4B27-8D0A-83D7B8458A1C}">
  <ds:schemaRefs>
    <ds:schemaRef ds:uri="http://schemas.microsoft.com/sharepoint/events"/>
  </ds:schemaRefs>
</ds:datastoreItem>
</file>

<file path=customXml/itemProps4.xml><?xml version="1.0" encoding="utf-8"?>
<ds:datastoreItem xmlns:ds="http://schemas.openxmlformats.org/officeDocument/2006/customXml" ds:itemID="{E240F9FC-86F5-4B8F-9445-2AE8C33A1F3A}">
  <ds:schemaRefs>
    <ds:schemaRef ds:uri="office.server.policy"/>
  </ds:schemaRefs>
</ds:datastoreItem>
</file>

<file path=customXml/itemProps5.xml><?xml version="1.0" encoding="utf-8"?>
<ds:datastoreItem xmlns:ds="http://schemas.openxmlformats.org/officeDocument/2006/customXml" ds:itemID="{5EDAF613-202F-4077-8FAF-235988B8C9A4}">
  <ds:schemaRefs>
    <ds:schemaRef ds:uri="12700710-39d4-4afe-9a4e-d9223d32da1c"/>
    <ds:schemaRef ds:uri="http://purl.org/dc/elements/1.1/"/>
    <ds:schemaRef ds:uri="http://schemas.microsoft.com/office/2006/metadata/properties"/>
    <ds:schemaRef ds:uri="http://schemas.microsoft.com/sharepoint/v3"/>
    <ds:schemaRef ds:uri="http://purl.org/dc/terms/"/>
    <ds:schemaRef ds:uri="216926d7-4082-45f3-a365-0f7e1a193ae8"/>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C45EC710-4FFC-45D4-8DE1-08109ADD9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Wexford Headed Paper</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Wexford Headed Paper</dc:title>
  <dc:subject/>
  <dc:creator>Laura Glass</dc:creator>
  <cp:keywords/>
  <dc:description/>
  <cp:lastModifiedBy>Graham McGovern (Housing)</cp:lastModifiedBy>
  <cp:revision>6</cp:revision>
  <cp:lastPrinted>2021-02-09T09:54:00Z</cp:lastPrinted>
  <dcterms:created xsi:type="dcterms:W3CDTF">2021-12-13T09:50:00Z</dcterms:created>
  <dcterms:modified xsi:type="dcterms:W3CDTF">2022-03-24T23:14:00Z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0x0101000BC94875665D404BB1351B53C41FD2C00094BE1FBD933C6748B4EAFA7DC746DF49</vt:lpwstr>
  </property>
  <property fmtid="{D5CDD505-2E9C-101B-9397-08002B2CF9AE}" pid="3" name="eDocs_FileTopics">
    <vt:lpwstr>75;#FOI|5e6e6e95-d4af-4eae-863a-21513520fce1;#91;#AIE|b9947cac-bc95-4c91-8224-2cb00828d91f</vt:lpwstr>
  </property>
  <property fmtid="{D5CDD505-2E9C-101B-9397-08002B2CF9AE}" pid="4" name="eDocs_Year">
    <vt:lpwstr>88;#2021|19526100-760f-4149-9eee-323bfa095100</vt:lpwstr>
  </property>
  <property fmtid="{D5CDD505-2E9C-101B-9397-08002B2CF9AE}" pid="5" name="eDocs_SeriesSubSeries">
    <vt:lpwstr>9;#001|011dc9bf-370e-40ed-be04-7a7ae7d7980e</vt:lpwstr>
  </property>
  <property fmtid="{D5CDD505-2E9C-101B-9397-08002B2CF9AE}" pid="6" name="_dlc_policyId">
    <vt:lpwstr>0x0101000BC94875665D404BB1351B53C41FD2C0|151133126</vt:lpwstr>
  </property>
  <property fmtid="{D5CDD505-2E9C-101B-9397-08002B2CF9AE}" pid="7" name="ItemRetentionFormula">
    <vt:lpwstr/>
  </property>
  <property fmtid="{D5CDD505-2E9C-101B-9397-08002B2CF9AE}" pid="8" name="eDocs_SecurityClassification">
    <vt:lpwstr>1;#Unclassified|38981149-6ab4-492e-b035-5180b1eb9314</vt:lpwstr>
  </property>
  <property fmtid="{D5CDD505-2E9C-101B-9397-08002B2CF9AE}" pid="9" name="eDocs_DocumentTopics">
    <vt:lpwstr/>
  </property>
  <property fmtid="{D5CDD505-2E9C-101B-9397-08002B2CF9AE}" pid="10" name="eDocs_SecurityClassificationTaxHTField0">
    <vt:lpwstr>Unclassified|38981149-6ab4-492e-b035-5180b1eb9314</vt:lpwstr>
  </property>
  <property fmtid="{D5CDD505-2E9C-101B-9397-08002B2CF9AE}" pid="11" name="_docset_NoMedatataSyncRequired">
    <vt:lpwstr>False</vt:lpwstr>
  </property>
  <property fmtid="{D5CDD505-2E9C-101B-9397-08002B2CF9AE}" pid="12" name="_dlc_LastRun">
    <vt:lpwstr>03/19/2022 23:21:57</vt:lpwstr>
  </property>
  <property fmtid="{D5CDD505-2E9C-101B-9397-08002B2CF9AE}" pid="13" name="_dlc_ItemStageId">
    <vt:lpwstr>1</vt:lpwstr>
  </property>
</Properties>
</file>