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5F2B8" w14:textId="77777777" w:rsidR="00571868" w:rsidRDefault="00571868" w:rsidP="00571868"/>
    <w:p w14:paraId="714D6D62" w14:textId="6F1F334B" w:rsidR="00571868" w:rsidRDefault="004F158D" w:rsidP="00571868">
      <w:r w:rsidRPr="0074796E">
        <w:rPr>
          <w:rFonts w:ascii="Everett Light" w:hAnsi="Everett Light"/>
          <w:noProof/>
        </w:rPr>
        <w:drawing>
          <wp:anchor distT="0" distB="0" distL="114300" distR="114300" simplePos="0" relativeHeight="251676672" behindDoc="0" locked="0" layoutInCell="1" allowOverlap="1" wp14:anchorId="09AA26A9" wp14:editId="40DC9703">
            <wp:simplePos x="0" y="0"/>
            <wp:positionH relativeFrom="column">
              <wp:posOffset>152400</wp:posOffset>
            </wp:positionH>
            <wp:positionV relativeFrom="paragraph">
              <wp:posOffset>248920</wp:posOffset>
            </wp:positionV>
            <wp:extent cx="2267585" cy="295275"/>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7585" cy="295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26A4236" w14:textId="58E89EC1" w:rsidR="00571868" w:rsidRDefault="00571868" w:rsidP="00571868"/>
    <w:p w14:paraId="017AE3F8" w14:textId="77777777" w:rsidR="00571868" w:rsidRDefault="00571868" w:rsidP="00571868"/>
    <w:p w14:paraId="6288461B" w14:textId="77777777" w:rsidR="00571868" w:rsidRDefault="00571868" w:rsidP="00571868">
      <w:r w:rsidRPr="000F66FE">
        <w:rPr>
          <w:noProof/>
          <w:color w:val="B5F587"/>
        </w:rPr>
        <mc:AlternateContent>
          <mc:Choice Requires="wps">
            <w:drawing>
              <wp:anchor distT="0" distB="0" distL="114300" distR="114300" simplePos="0" relativeHeight="251662336" behindDoc="0" locked="0" layoutInCell="1" allowOverlap="1" wp14:anchorId="11479918" wp14:editId="02C8E180">
                <wp:simplePos x="0" y="0"/>
                <wp:positionH relativeFrom="column">
                  <wp:posOffset>144780</wp:posOffset>
                </wp:positionH>
                <wp:positionV relativeFrom="paragraph">
                  <wp:posOffset>128933</wp:posOffset>
                </wp:positionV>
                <wp:extent cx="5735217"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35217" cy="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034328C5"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4pt,10.15pt" to="46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" strokecolor="#70ad47" strokeweight="1pt">
                <v:stroke joinstyle="miter"/>
              </v:line>
            </w:pict>
          </mc:Fallback>
        </mc:AlternateContent>
      </w:r>
    </w:p>
    <w:p w14:paraId="20F66FAD" w14:textId="77777777" w:rsidR="00571868" w:rsidRDefault="00571868" w:rsidP="00571868">
      <w:r>
        <w:rPr>
          <w:noProof/>
        </w:rPr>
        <mc:AlternateContent>
          <mc:Choice Requires="wps">
            <w:drawing>
              <wp:anchor distT="0" distB="0" distL="114300" distR="114300" simplePos="0" relativeHeight="251659264" behindDoc="0" locked="0" layoutInCell="1" allowOverlap="1" wp14:anchorId="6F7F8C51" wp14:editId="0B36EEB3">
                <wp:simplePos x="0" y="0"/>
                <wp:positionH relativeFrom="column">
                  <wp:posOffset>45085</wp:posOffset>
                </wp:positionH>
                <wp:positionV relativeFrom="paragraph">
                  <wp:posOffset>202289</wp:posOffset>
                </wp:positionV>
                <wp:extent cx="6120130" cy="775252"/>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752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F705DFD" w14:textId="77777777" w:rsidR="00182FF1" w:rsidRPr="0074796E" w:rsidRDefault="00182FF1" w:rsidP="00571868">
                            <w:pPr>
                              <w:spacing w:line="0" w:lineRule="atLeast"/>
                              <w:rPr>
                                <w:rFonts w:ascii="Everett Light" w:eastAsia="SimSun" w:hAnsi="Everett Light" w:cs="Lucida Sans"/>
                                <w:color w:val="10423A"/>
                                <w:sz w:val="60"/>
                                <w:szCs w:val="60"/>
                              </w:rPr>
                            </w:pPr>
                            <w:r w:rsidRPr="000F66FE">
                              <w:rPr>
                                <w:rFonts w:ascii="Arial" w:eastAsia="SimSun" w:hAnsi="Arial" w:cs="Lucida Sans"/>
                                <w:color w:val="10423A"/>
                                <w:sz w:val="64"/>
                                <w:szCs w:val="64"/>
                              </w:rPr>
                              <w:t>Request for Tenders</w:t>
                            </w:r>
                          </w:p>
                        </w:txbxContent>
                      </wps:txbx>
                      <wps:bodyPr rot="0" vert="horz" wrap="square" lIns="90000" tIns="45000" rIns="90000" bIns="45000" anchor="t" anchorCtr="0">
                        <a:noAutofit/>
                      </wps:bodyPr>
                    </wps:wsp>
                  </a:graphicData>
                </a:graphic>
                <wp14:sizeRelH relativeFrom="page">
                  <wp14:pctWidth>0</wp14:pctWidth>
                </wp14:sizeRelH>
                <wp14:sizeRelV relativeFrom="page">
                  <wp14:pctHeight>0</wp14:pctHeight>
                </wp14:sizeRelV>
              </wp:anchor>
            </w:drawing>
          </mc:Choice>
          <mc:Fallback>
            <w:pict>
              <v:shapetype w14:anchorId="6F7F8C51" id="_x0000_t202" coordsize="21600,21600" o:spt="202" path="m,l,21600r21600,l21600,xe">
                <v:stroke joinstyle="miter"/>
                <v:path gradientshapeok="t" o:connecttype="rect"/>
              </v:shapetype>
              <v:shape id="Text Box 2" o:spid="_x0000_s1026" type="#_x0000_t202" style="position:absolute;left:0;text-align:left;margin-left:3.55pt;margin-top:15.95pt;width:481.9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" filled="f" stroked="f">
                <v:stroke joinstyle="round"/>
                <v:textbox inset="2.5mm,1.25mm,2.5mm,1.25mm">
                  <w:txbxContent>
                    <w:p w14:paraId="4F705DFD" w14:textId="77777777" w:rsidR="00182FF1" w:rsidRPr="0074796E" w:rsidRDefault="00182FF1" w:rsidP="00571868">
                      <w:pPr>
                        <w:spacing w:line="0" w:lineRule="atLeast"/>
                        <w:rPr>
                          <w:rFonts w:ascii="Everett Light" w:eastAsia="SimSun" w:hAnsi="Everett Light" w:cs="Lucida Sans"/>
                          <w:color w:val="10423A"/>
                          <w:sz w:val="60"/>
                          <w:szCs w:val="60"/>
                        </w:rPr>
                      </w:pPr>
                      <w:r w:rsidRPr="000F66FE">
                        <w:rPr>
                          <w:rFonts w:ascii="Arial" w:eastAsia="SimSun" w:hAnsi="Arial" w:cs="Lucida Sans"/>
                          <w:color w:val="10423A"/>
                          <w:sz w:val="64"/>
                          <w:szCs w:val="64"/>
                        </w:rPr>
                        <w:t>Request for Tenders</w:t>
                      </w:r>
                    </w:p>
                  </w:txbxContent>
                </v:textbox>
              </v:shape>
            </w:pict>
          </mc:Fallback>
        </mc:AlternateContent>
      </w:r>
    </w:p>
    <w:p w14:paraId="2926F413" w14:textId="77777777" w:rsidR="00571868" w:rsidRDefault="00571868" w:rsidP="00571868"/>
    <w:p w14:paraId="566E4788" w14:textId="77777777" w:rsidR="00571868" w:rsidRDefault="00571868" w:rsidP="00571868"/>
    <w:p w14:paraId="5FBB02F2" w14:textId="77777777" w:rsidR="00571868" w:rsidRDefault="00571868" w:rsidP="00571868">
      <w:r w:rsidRPr="000F66FE">
        <w:rPr>
          <w:noProof/>
          <w:color w:val="B5F587"/>
        </w:rPr>
        <mc:AlternateContent>
          <mc:Choice Requires="wps">
            <w:drawing>
              <wp:anchor distT="0" distB="0" distL="114300" distR="114300" simplePos="0" relativeHeight="251663360" behindDoc="0" locked="0" layoutInCell="1" allowOverlap="1" wp14:anchorId="55700964" wp14:editId="46251C4B">
                <wp:simplePos x="0" y="0"/>
                <wp:positionH relativeFrom="column">
                  <wp:posOffset>144780</wp:posOffset>
                </wp:positionH>
                <wp:positionV relativeFrom="paragraph">
                  <wp:posOffset>256982</wp:posOffset>
                </wp:positionV>
                <wp:extent cx="573151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731510" cy="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0BD51671"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4pt,20.25pt" to="462.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" strokecolor="#70ad47" strokeweight="1pt">
                <v:stroke joinstyle="miter"/>
              </v:line>
            </w:pict>
          </mc:Fallback>
        </mc:AlternateContent>
      </w:r>
    </w:p>
    <w:p w14:paraId="246CF640" w14:textId="77777777" w:rsidR="00571868" w:rsidRDefault="00571868" w:rsidP="00571868"/>
    <w:p w14:paraId="032FC427" w14:textId="77777777" w:rsidR="00571868" w:rsidRDefault="00571868" w:rsidP="00571868"/>
    <w:p w14:paraId="5A84C9E8" w14:textId="77777777" w:rsidR="00571868" w:rsidRDefault="00571868" w:rsidP="00571868"/>
    <w:p w14:paraId="3342BCE6" w14:textId="77777777" w:rsidR="00571868" w:rsidRDefault="00571868" w:rsidP="00571868">
      <w:r>
        <w:rPr>
          <w:noProof/>
        </w:rPr>
        <mc:AlternateContent>
          <mc:Choice Requires="wps">
            <w:drawing>
              <wp:anchor distT="0" distB="0" distL="114300" distR="114300" simplePos="0" relativeHeight="251660288" behindDoc="0" locked="0" layoutInCell="1" allowOverlap="1" wp14:anchorId="18BB305B" wp14:editId="603AD4FE">
                <wp:simplePos x="0" y="0"/>
                <wp:positionH relativeFrom="column">
                  <wp:posOffset>44616</wp:posOffset>
                </wp:positionH>
                <wp:positionV relativeFrom="paragraph">
                  <wp:posOffset>239505</wp:posOffset>
                </wp:positionV>
                <wp:extent cx="6120130" cy="2524539"/>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45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A9428C3" w14:textId="05B36EAC" w:rsidR="00182FF1" w:rsidRPr="001A229F" w:rsidRDefault="00182FF1" w:rsidP="00571868">
                            <w:pPr>
                              <w:spacing w:line="170" w:lineRule="atLeast"/>
                              <w:rPr>
                                <w:rFonts w:ascii="Everett Light" w:eastAsia="SimSun" w:hAnsi="Everett Light" w:cs="Lucida Sans"/>
                                <w:sz w:val="28"/>
                                <w:szCs w:val="28"/>
                              </w:rPr>
                            </w:pPr>
                            <w:r w:rsidRPr="0074796E">
                              <w:rPr>
                                <w:rFonts w:ascii="Everett Light" w:eastAsia="SimSun" w:hAnsi="Everett Light" w:cs="Lucida Sans"/>
                                <w:sz w:val="28"/>
                                <w:szCs w:val="28"/>
                              </w:rPr>
                              <w:t>Dated</w:t>
                            </w:r>
                            <w:r w:rsidRPr="001A229F">
                              <w:rPr>
                                <w:rFonts w:ascii="Everett Light" w:eastAsia="SimSun" w:hAnsi="Everett Light" w:cs="Lucida Sans"/>
                                <w:sz w:val="28"/>
                                <w:szCs w:val="28"/>
                              </w:rPr>
                              <w:t xml:space="preserve">: </w:t>
                            </w:r>
                            <w:r w:rsidRPr="00450F86">
                              <w:rPr>
                                <w:rFonts w:ascii="Everett Light" w:eastAsia="SimSun" w:hAnsi="Everett Light" w:cs="Lucida Sans"/>
                                <w:sz w:val="28"/>
                                <w:szCs w:val="28"/>
                              </w:rPr>
                              <w:t>0</w:t>
                            </w:r>
                            <w:r>
                              <w:rPr>
                                <w:rFonts w:ascii="Everett Light" w:eastAsia="SimSun" w:hAnsi="Everett Light" w:cs="Lucida Sans"/>
                                <w:sz w:val="28"/>
                                <w:szCs w:val="28"/>
                              </w:rPr>
                              <w:t>7</w:t>
                            </w:r>
                            <w:r w:rsidRPr="00450F86">
                              <w:rPr>
                                <w:rFonts w:ascii="Everett Light" w:eastAsia="SimSun" w:hAnsi="Everett Light" w:cs="Lucida Sans"/>
                                <w:sz w:val="28"/>
                                <w:szCs w:val="28"/>
                              </w:rPr>
                              <w:t>/06/2023</w:t>
                            </w:r>
                          </w:p>
                          <w:p w14:paraId="60EC8FAA" w14:textId="77777777" w:rsidR="00182FF1" w:rsidRPr="001A229F" w:rsidRDefault="00182FF1" w:rsidP="00571868">
                            <w:pPr>
                              <w:spacing w:line="170" w:lineRule="atLeast"/>
                              <w:rPr>
                                <w:rFonts w:ascii="Everett Light" w:eastAsia="SimSun" w:hAnsi="Everett Light" w:cs="Lucida Sans"/>
                                <w:sz w:val="28"/>
                                <w:szCs w:val="28"/>
                              </w:rPr>
                            </w:pPr>
                          </w:p>
                          <w:p w14:paraId="6E5049E4" w14:textId="77777777" w:rsidR="00182FF1" w:rsidRPr="001A229F" w:rsidRDefault="00182FF1" w:rsidP="00571868">
                            <w:pPr>
                              <w:spacing w:line="170" w:lineRule="atLeast"/>
                              <w:rPr>
                                <w:rFonts w:ascii="Everett Light" w:eastAsia="SimSun" w:hAnsi="Everett Light" w:cs="Lucida Sans"/>
                                <w:sz w:val="28"/>
                                <w:szCs w:val="28"/>
                              </w:rPr>
                            </w:pPr>
                            <w:r w:rsidRPr="001A229F">
                              <w:rPr>
                                <w:rFonts w:ascii="Everett Light" w:eastAsia="SimSun" w:hAnsi="Everett Light" w:cs="Lucida Sans"/>
                                <w:sz w:val="28"/>
                                <w:szCs w:val="28"/>
                              </w:rPr>
                              <w:t xml:space="preserve">for </w:t>
                            </w:r>
                          </w:p>
                          <w:p w14:paraId="192FA791" w14:textId="2C0E0C7F" w:rsidR="00182FF1" w:rsidRPr="001A229F" w:rsidRDefault="00182FF1" w:rsidP="00571868">
                            <w:pPr>
                              <w:spacing w:line="170" w:lineRule="atLeast"/>
                              <w:rPr>
                                <w:rFonts w:ascii="Everett Light" w:eastAsia="SimSun" w:hAnsi="Everett Light" w:cs="Lucida Sans"/>
                                <w:sz w:val="36"/>
                                <w:szCs w:val="36"/>
                              </w:rPr>
                            </w:pPr>
                            <w:r w:rsidRPr="000C047F">
                              <w:rPr>
                                <w:rFonts w:ascii="Everett Light" w:eastAsia="SimSun" w:hAnsi="Everett Light" w:cs="Lucida Sans"/>
                                <w:sz w:val="36"/>
                                <w:szCs w:val="36"/>
                              </w:rPr>
                              <w:t>Ecological survey and analysis for Land &amp; Habitats</w:t>
                            </w:r>
                          </w:p>
                          <w:p w14:paraId="543C2357" w14:textId="77777777" w:rsidR="00182FF1" w:rsidRPr="001A229F" w:rsidRDefault="00182FF1" w:rsidP="00571868">
                            <w:pPr>
                              <w:spacing w:line="170" w:lineRule="atLeast"/>
                              <w:rPr>
                                <w:rFonts w:ascii="Everett Light" w:eastAsia="SimSun" w:hAnsi="Everett Light" w:cs="Lucida Sans"/>
                                <w:sz w:val="28"/>
                                <w:szCs w:val="28"/>
                              </w:rPr>
                            </w:pPr>
                          </w:p>
                          <w:p w14:paraId="2224AD41" w14:textId="77777777" w:rsidR="00182FF1" w:rsidRPr="001A229F" w:rsidRDefault="00182FF1" w:rsidP="00571868">
                            <w:pPr>
                              <w:spacing w:line="170" w:lineRule="atLeast"/>
                              <w:rPr>
                                <w:rFonts w:ascii="Everett Light" w:eastAsia="SimSun" w:hAnsi="Everett Light" w:cs="Lucida Sans"/>
                                <w:sz w:val="28"/>
                                <w:szCs w:val="28"/>
                              </w:rPr>
                            </w:pPr>
                            <w:r w:rsidRPr="001A229F">
                              <w:rPr>
                                <w:rFonts w:ascii="Everett Light" w:eastAsia="SimSun" w:hAnsi="Everett Light" w:cs="Lucida Sans"/>
                                <w:sz w:val="28"/>
                                <w:szCs w:val="28"/>
                              </w:rPr>
                              <w:t>Tender procedure: Negotiated procedure</w:t>
                            </w:r>
                          </w:p>
                          <w:p w14:paraId="7417589F" w14:textId="7F79452F" w:rsidR="00182FF1" w:rsidRPr="0074796E" w:rsidRDefault="00182FF1" w:rsidP="00571868">
                            <w:pPr>
                              <w:spacing w:line="170" w:lineRule="atLeast"/>
                              <w:rPr>
                                <w:rFonts w:ascii="Everett Light" w:eastAsia="SimSun" w:hAnsi="Everett Light" w:cs="Lucida Sans"/>
                                <w:sz w:val="28"/>
                                <w:szCs w:val="28"/>
                              </w:rPr>
                            </w:pPr>
                            <w:r w:rsidRPr="001A229F">
                              <w:rPr>
                                <w:rFonts w:ascii="Everett Light" w:eastAsia="SimSun" w:hAnsi="Everett Light" w:cs="Lucida Sans"/>
                                <w:sz w:val="28"/>
                                <w:szCs w:val="28"/>
                              </w:rPr>
                              <w:t xml:space="preserve">Tender deadline: </w:t>
                            </w:r>
                            <w:bookmarkStart w:id="0" w:name="_Hlk82689070"/>
                            <w:r w:rsidRPr="001A229F">
                              <w:rPr>
                                <w:rFonts w:ascii="Everett Light" w:eastAsia="SimSun" w:hAnsi="Everett Light" w:cs="Lucida Sans"/>
                                <w:sz w:val="28"/>
                                <w:szCs w:val="28"/>
                              </w:rPr>
                              <w:t xml:space="preserve">No later than 12:00 hrs Irish time on </w:t>
                            </w:r>
                            <w:r w:rsidRPr="00450F86">
                              <w:rPr>
                                <w:rFonts w:ascii="Everett Light" w:eastAsia="SimSun" w:hAnsi="Everett Light" w:cs="Lucida Sans"/>
                                <w:sz w:val="28"/>
                                <w:szCs w:val="28"/>
                              </w:rPr>
                              <w:t>04/07/2023</w:t>
                            </w:r>
                            <w:bookmarkEnd w:id="0"/>
                          </w:p>
                        </w:txbxContent>
                      </wps:txbx>
                      <wps:bodyPr rot="0" vert="horz" wrap="square" lIns="90000" tIns="45000" rIns="90000" bIns="45000" anchor="t" anchorCtr="0">
                        <a:noAutofit/>
                      </wps:bodyPr>
                    </wps:wsp>
                  </a:graphicData>
                </a:graphic>
                <wp14:sizeRelH relativeFrom="page">
                  <wp14:pctWidth>0</wp14:pctWidth>
                </wp14:sizeRelH>
                <wp14:sizeRelV relativeFrom="page">
                  <wp14:pctHeight>0</wp14:pctHeight>
                </wp14:sizeRelV>
              </wp:anchor>
            </w:drawing>
          </mc:Choice>
          <mc:Fallback>
            <w:pict>
              <v:shape w14:anchorId="18BB305B" id="Text Box 4" o:spid="_x0000_s1027" type="#_x0000_t202" style="position:absolute;left:0;text-align:left;margin-left:3.5pt;margin-top:18.85pt;width:481.9pt;height:1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" filled="f" stroked="f">
                <v:stroke joinstyle="round"/>
                <v:textbox inset="2.5mm,1.25mm,2.5mm,1.25mm">
                  <w:txbxContent>
                    <w:p w14:paraId="3A9428C3" w14:textId="05B36EAC" w:rsidR="00182FF1" w:rsidRPr="001A229F" w:rsidRDefault="00182FF1" w:rsidP="00571868">
                      <w:pPr>
                        <w:spacing w:line="170" w:lineRule="atLeast"/>
                        <w:rPr>
                          <w:rFonts w:ascii="Everett Light" w:eastAsia="SimSun" w:hAnsi="Everett Light" w:cs="Lucida Sans"/>
                          <w:sz w:val="28"/>
                          <w:szCs w:val="28"/>
                        </w:rPr>
                      </w:pPr>
                      <w:r w:rsidRPr="0074796E">
                        <w:rPr>
                          <w:rFonts w:ascii="Everett Light" w:eastAsia="SimSun" w:hAnsi="Everett Light" w:cs="Lucida Sans"/>
                          <w:sz w:val="28"/>
                          <w:szCs w:val="28"/>
                        </w:rPr>
                        <w:t>Dated</w:t>
                      </w:r>
                      <w:r w:rsidRPr="001A229F">
                        <w:rPr>
                          <w:rFonts w:ascii="Everett Light" w:eastAsia="SimSun" w:hAnsi="Everett Light" w:cs="Lucida Sans"/>
                          <w:sz w:val="28"/>
                          <w:szCs w:val="28"/>
                        </w:rPr>
                        <w:t xml:space="preserve">: </w:t>
                      </w:r>
                      <w:r w:rsidRPr="00450F86">
                        <w:rPr>
                          <w:rFonts w:ascii="Everett Light" w:eastAsia="SimSun" w:hAnsi="Everett Light" w:cs="Lucida Sans"/>
                          <w:sz w:val="28"/>
                          <w:szCs w:val="28"/>
                        </w:rPr>
                        <w:t>0</w:t>
                      </w:r>
                      <w:r>
                        <w:rPr>
                          <w:rFonts w:ascii="Everett Light" w:eastAsia="SimSun" w:hAnsi="Everett Light" w:cs="Lucida Sans"/>
                          <w:sz w:val="28"/>
                          <w:szCs w:val="28"/>
                        </w:rPr>
                        <w:t>7</w:t>
                      </w:r>
                      <w:r w:rsidRPr="00450F86">
                        <w:rPr>
                          <w:rFonts w:ascii="Everett Light" w:eastAsia="SimSun" w:hAnsi="Everett Light" w:cs="Lucida Sans"/>
                          <w:sz w:val="28"/>
                          <w:szCs w:val="28"/>
                        </w:rPr>
                        <w:t>/06/2023</w:t>
                      </w:r>
                    </w:p>
                    <w:p w14:paraId="60EC8FAA" w14:textId="77777777" w:rsidR="00182FF1" w:rsidRPr="001A229F" w:rsidRDefault="00182FF1" w:rsidP="00571868">
                      <w:pPr>
                        <w:spacing w:line="170" w:lineRule="atLeast"/>
                        <w:rPr>
                          <w:rFonts w:ascii="Everett Light" w:eastAsia="SimSun" w:hAnsi="Everett Light" w:cs="Lucida Sans"/>
                          <w:sz w:val="28"/>
                          <w:szCs w:val="28"/>
                        </w:rPr>
                      </w:pPr>
                    </w:p>
                    <w:p w14:paraId="6E5049E4" w14:textId="77777777" w:rsidR="00182FF1" w:rsidRPr="001A229F" w:rsidRDefault="00182FF1" w:rsidP="00571868">
                      <w:pPr>
                        <w:spacing w:line="170" w:lineRule="atLeast"/>
                        <w:rPr>
                          <w:rFonts w:ascii="Everett Light" w:eastAsia="SimSun" w:hAnsi="Everett Light" w:cs="Lucida Sans"/>
                          <w:sz w:val="28"/>
                          <w:szCs w:val="28"/>
                        </w:rPr>
                      </w:pPr>
                      <w:r w:rsidRPr="001A229F">
                        <w:rPr>
                          <w:rFonts w:ascii="Everett Light" w:eastAsia="SimSun" w:hAnsi="Everett Light" w:cs="Lucida Sans"/>
                          <w:sz w:val="28"/>
                          <w:szCs w:val="28"/>
                        </w:rPr>
                        <w:t xml:space="preserve">for </w:t>
                      </w:r>
                    </w:p>
                    <w:p w14:paraId="192FA791" w14:textId="2C0E0C7F" w:rsidR="00182FF1" w:rsidRPr="001A229F" w:rsidRDefault="00182FF1" w:rsidP="00571868">
                      <w:pPr>
                        <w:spacing w:line="170" w:lineRule="atLeast"/>
                        <w:rPr>
                          <w:rFonts w:ascii="Everett Light" w:eastAsia="SimSun" w:hAnsi="Everett Light" w:cs="Lucida Sans"/>
                          <w:sz w:val="36"/>
                          <w:szCs w:val="36"/>
                        </w:rPr>
                      </w:pPr>
                      <w:r w:rsidRPr="000C047F">
                        <w:rPr>
                          <w:rFonts w:ascii="Everett Light" w:eastAsia="SimSun" w:hAnsi="Everett Light" w:cs="Lucida Sans"/>
                          <w:sz w:val="36"/>
                          <w:szCs w:val="36"/>
                        </w:rPr>
                        <w:t>Ecological survey and analysis for Land &amp; Habitats</w:t>
                      </w:r>
                    </w:p>
                    <w:p w14:paraId="543C2357" w14:textId="77777777" w:rsidR="00182FF1" w:rsidRPr="001A229F" w:rsidRDefault="00182FF1" w:rsidP="00571868">
                      <w:pPr>
                        <w:spacing w:line="170" w:lineRule="atLeast"/>
                        <w:rPr>
                          <w:rFonts w:ascii="Everett Light" w:eastAsia="SimSun" w:hAnsi="Everett Light" w:cs="Lucida Sans"/>
                          <w:sz w:val="28"/>
                          <w:szCs w:val="28"/>
                        </w:rPr>
                      </w:pPr>
                    </w:p>
                    <w:p w14:paraId="2224AD41" w14:textId="77777777" w:rsidR="00182FF1" w:rsidRPr="001A229F" w:rsidRDefault="00182FF1" w:rsidP="00571868">
                      <w:pPr>
                        <w:spacing w:line="170" w:lineRule="atLeast"/>
                        <w:rPr>
                          <w:rFonts w:ascii="Everett Light" w:eastAsia="SimSun" w:hAnsi="Everett Light" w:cs="Lucida Sans"/>
                          <w:sz w:val="28"/>
                          <w:szCs w:val="28"/>
                        </w:rPr>
                      </w:pPr>
                      <w:r w:rsidRPr="001A229F">
                        <w:rPr>
                          <w:rFonts w:ascii="Everett Light" w:eastAsia="SimSun" w:hAnsi="Everett Light" w:cs="Lucida Sans"/>
                          <w:sz w:val="28"/>
                          <w:szCs w:val="28"/>
                        </w:rPr>
                        <w:t>Tender procedure: Negotiated procedure</w:t>
                      </w:r>
                    </w:p>
                    <w:p w14:paraId="7417589F" w14:textId="7F79452F" w:rsidR="00182FF1" w:rsidRPr="0074796E" w:rsidRDefault="00182FF1" w:rsidP="00571868">
                      <w:pPr>
                        <w:spacing w:line="170" w:lineRule="atLeast"/>
                        <w:rPr>
                          <w:rFonts w:ascii="Everett Light" w:eastAsia="SimSun" w:hAnsi="Everett Light" w:cs="Lucida Sans"/>
                          <w:sz w:val="28"/>
                          <w:szCs w:val="28"/>
                        </w:rPr>
                      </w:pPr>
                      <w:r w:rsidRPr="001A229F">
                        <w:rPr>
                          <w:rFonts w:ascii="Everett Light" w:eastAsia="SimSun" w:hAnsi="Everett Light" w:cs="Lucida Sans"/>
                          <w:sz w:val="28"/>
                          <w:szCs w:val="28"/>
                        </w:rPr>
                        <w:t xml:space="preserve">Tender deadline: </w:t>
                      </w:r>
                      <w:bookmarkStart w:id="1" w:name="_Hlk82689070"/>
                      <w:r w:rsidRPr="001A229F">
                        <w:rPr>
                          <w:rFonts w:ascii="Everett Light" w:eastAsia="SimSun" w:hAnsi="Everett Light" w:cs="Lucida Sans"/>
                          <w:sz w:val="28"/>
                          <w:szCs w:val="28"/>
                        </w:rPr>
                        <w:t xml:space="preserve">No later than 12:00 hrs Irish time on </w:t>
                      </w:r>
                      <w:r w:rsidRPr="00450F86">
                        <w:rPr>
                          <w:rFonts w:ascii="Everett Light" w:eastAsia="SimSun" w:hAnsi="Everett Light" w:cs="Lucida Sans"/>
                          <w:sz w:val="28"/>
                          <w:szCs w:val="28"/>
                        </w:rPr>
                        <w:t>04/07/2023</w:t>
                      </w:r>
                      <w:bookmarkEnd w:id="1"/>
                    </w:p>
                  </w:txbxContent>
                </v:textbox>
              </v:shape>
            </w:pict>
          </mc:Fallback>
        </mc:AlternateContent>
      </w:r>
    </w:p>
    <w:p w14:paraId="22559873" w14:textId="77777777" w:rsidR="00571868" w:rsidRDefault="00571868" w:rsidP="00571868"/>
    <w:p w14:paraId="48C645E6" w14:textId="77777777" w:rsidR="00571868" w:rsidRDefault="00571868" w:rsidP="00571868"/>
    <w:p w14:paraId="79746563" w14:textId="77777777" w:rsidR="00571868" w:rsidRDefault="00571868" w:rsidP="00571868"/>
    <w:p w14:paraId="01628932" w14:textId="77777777" w:rsidR="00571868" w:rsidRDefault="00571868" w:rsidP="00571868"/>
    <w:p w14:paraId="3C35EAF4" w14:textId="77777777" w:rsidR="00571868" w:rsidRDefault="00571868" w:rsidP="00571868"/>
    <w:p w14:paraId="7B83576C" w14:textId="77777777" w:rsidR="00571868" w:rsidRDefault="00571868" w:rsidP="00571868"/>
    <w:p w14:paraId="78BDCC28" w14:textId="77777777" w:rsidR="00571868" w:rsidRDefault="00571868" w:rsidP="00571868"/>
    <w:p w14:paraId="244E1989" w14:textId="77777777" w:rsidR="00571868" w:rsidRDefault="00571868" w:rsidP="00571868"/>
    <w:p w14:paraId="6336721C" w14:textId="77777777" w:rsidR="00571868" w:rsidRDefault="00571868" w:rsidP="00571868">
      <w:r>
        <w:rPr>
          <w:noProof/>
        </w:rPr>
        <w:drawing>
          <wp:anchor distT="0" distB="0" distL="114300" distR="114300" simplePos="0" relativeHeight="251661312" behindDoc="0" locked="0" layoutInCell="1" allowOverlap="1" wp14:anchorId="4C0A0E7B" wp14:editId="38DA6857">
            <wp:simplePos x="0" y="0"/>
            <wp:positionH relativeFrom="column">
              <wp:posOffset>-802640</wp:posOffset>
            </wp:positionH>
            <wp:positionV relativeFrom="paragraph">
              <wp:posOffset>174901</wp:posOffset>
            </wp:positionV>
            <wp:extent cx="7642225" cy="2914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42225" cy="2914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AC4981B" w14:textId="77777777" w:rsidR="00571868" w:rsidRDefault="00571868" w:rsidP="00571868"/>
    <w:p w14:paraId="230C07EC" w14:textId="77777777" w:rsidR="00571868" w:rsidRDefault="00571868" w:rsidP="00571868"/>
    <w:p w14:paraId="1F98A07C" w14:textId="77777777" w:rsidR="00571868" w:rsidRDefault="00571868" w:rsidP="00571868"/>
    <w:p w14:paraId="3D516DEB" w14:textId="77777777" w:rsidR="00571868" w:rsidRDefault="00571868" w:rsidP="00571868"/>
    <w:p w14:paraId="77F2A509" w14:textId="77777777" w:rsidR="00571868" w:rsidRDefault="00571868" w:rsidP="00571868"/>
    <w:p w14:paraId="32B25437" w14:textId="77777777" w:rsidR="00571868" w:rsidRDefault="00571868" w:rsidP="00571868"/>
    <w:p w14:paraId="7E5584E3" w14:textId="77777777" w:rsidR="00571868" w:rsidRDefault="00571868" w:rsidP="00571868"/>
    <w:p w14:paraId="31D80089" w14:textId="77777777" w:rsidR="00571868" w:rsidRPr="00A82AAB" w:rsidRDefault="00571868" w:rsidP="00571868">
      <w:pPr>
        <w:spacing w:line="240" w:lineRule="auto"/>
        <w:rPr>
          <w:sz w:val="60"/>
          <w:szCs w:val="60"/>
        </w:rPr>
      </w:pPr>
    </w:p>
    <w:p w14:paraId="46995C37" w14:textId="77777777" w:rsidR="00571868" w:rsidRPr="0074796E" w:rsidRDefault="00571868" w:rsidP="00571868">
      <w:pPr>
        <w:spacing w:line="240" w:lineRule="auto"/>
        <w:rPr>
          <w:rFonts w:ascii="Everett Light" w:hAnsi="Everett Light"/>
          <w:color w:val="10423A"/>
          <w:sz w:val="60"/>
        </w:rPr>
      </w:pPr>
      <w:r w:rsidRPr="0074796E">
        <w:rPr>
          <w:rFonts w:ascii="Everett Light" w:hAnsi="Everett Light"/>
          <w:color w:val="10423A"/>
          <w:sz w:val="60"/>
        </w:rPr>
        <w:lastRenderedPageBreak/>
        <w:t>Contents</w:t>
      </w:r>
    </w:p>
    <w:p w14:paraId="047378A9" w14:textId="77777777" w:rsidR="00571868" w:rsidRPr="0074796E" w:rsidRDefault="00571868" w:rsidP="00571868">
      <w:pPr>
        <w:rPr>
          <w:rFonts w:ascii="Everett Light" w:hAnsi="Everett Light"/>
        </w:rPr>
      </w:pPr>
      <w:r w:rsidRPr="0074796E">
        <w:rPr>
          <w:rFonts w:ascii="Everett Light" w:hAnsi="Everett Light"/>
          <w:b/>
          <w:bCs/>
          <w:noProof/>
          <w:color w:val="B5F587"/>
          <w:sz w:val="28"/>
          <w:szCs w:val="28"/>
        </w:rPr>
        <mc:AlternateContent>
          <mc:Choice Requires="wpc">
            <w:drawing>
              <wp:inline distT="0" distB="0" distL="0" distR="0" wp14:anchorId="2DE19B69" wp14:editId="4313E1C3">
                <wp:extent cx="6052930" cy="161290"/>
                <wp:effectExtent l="0" t="0" r="4318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s:wsp>
                        <wps:cNvPr id="6" name="Straight Connector 6"/>
                        <wps:cNvCnPr/>
                        <wps:spPr>
                          <a:xfrm>
                            <a:off x="12440" y="77859"/>
                            <a:ext cx="6040380" cy="0"/>
                          </a:xfrm>
                          <a:prstGeom prst="line">
                            <a:avLst/>
                          </a:prstGeom>
                          <a:noFill/>
                          <a:ln w="12700" cap="flat" cmpd="sng" algn="ctr">
                            <a:solidFill>
                              <a:srgbClr val="70AD47"/>
                            </a:solidFill>
                            <a:prstDash val="solid"/>
                            <a:miter lim="800000"/>
                          </a:ln>
                          <a:effectLst/>
                        </wps:spPr>
                        <wps:bodyPr/>
                      </wps:wsp>
                    </wpc:wpc>
                  </a:graphicData>
                </a:graphic>
              </wp:inline>
            </w:drawing>
          </mc:Choice>
          <mc:Fallback>
            <w:pict>
              <v:group w14:anchorId="2B645AA3" id="Canvas 7" o:spid="_x0000_s1026" editas="canvas" style="width:476.6pt;height:12.7pt;mso-position-horizontal-relative:char;mso-position-vertical-relative:line" coordsize="60528,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8;height:1612;visibility:visible;mso-wrap-style:square" filled="t" fillcolor="white [3212]">
                  <v:fill o:detectmouseclick="t"/>
                  <v:path o:connecttype="none"/>
                </v:shape>
                <v:line id="Straight Connector 6" o:spid="_x0000_s1028" style="position:absolute;visibility:visible;mso-wrap-style:square" from="124,778" to="6052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" strokecolor="#70ad47" strokeweight="1pt">
                  <v:stroke joinstyle="miter"/>
                </v:line>
                <w10:anchorlock/>
              </v:group>
            </w:pict>
          </mc:Fallback>
        </mc:AlternateContent>
      </w:r>
    </w:p>
    <w:p w14:paraId="5CE8943B" w14:textId="77777777" w:rsidR="00571868" w:rsidRPr="0074796E" w:rsidRDefault="00571868" w:rsidP="00571868">
      <w:pPr>
        <w:rPr>
          <w:rFonts w:ascii="Everett Light" w:hAnsi="Everett Light"/>
        </w:rPr>
      </w:pPr>
    </w:p>
    <w:p w14:paraId="618B750C" w14:textId="77777777" w:rsidR="00571868" w:rsidRPr="0074796E" w:rsidRDefault="00571868" w:rsidP="00571868">
      <w:pPr>
        <w:rPr>
          <w:rFonts w:ascii="Everett Light" w:hAnsi="Everett Light"/>
        </w:rPr>
      </w:pPr>
    </w:p>
    <w:p w14:paraId="3E16307D" w14:textId="77777777" w:rsidR="00571868" w:rsidRPr="0074796E" w:rsidRDefault="00571868" w:rsidP="00571868">
      <w:pPr>
        <w:rPr>
          <w:rFonts w:ascii="Everett Light" w:hAnsi="Everett Light"/>
        </w:rPr>
      </w:pPr>
    </w:p>
    <w:p w14:paraId="744F1129" w14:textId="77777777" w:rsidR="00571868" w:rsidRPr="0074796E" w:rsidRDefault="00571868" w:rsidP="00571868">
      <w:pPr>
        <w:pStyle w:val="BodyText"/>
        <w:rPr>
          <w:rFonts w:ascii="Everett Light" w:hAnsi="Everett Light" w:cs="Arial"/>
          <w:sz w:val="22"/>
        </w:rPr>
      </w:pPr>
      <w:r w:rsidRPr="0074796E">
        <w:rPr>
          <w:rFonts w:ascii="Everett Light" w:hAnsi="Everett Light" w:cs="Arial"/>
          <w:sz w:val="22"/>
        </w:rPr>
        <w:t>Part 1:</w:t>
      </w:r>
      <w:r w:rsidRPr="0074796E">
        <w:rPr>
          <w:rFonts w:ascii="Everett Light" w:hAnsi="Everett Light" w:cs="Arial"/>
          <w:sz w:val="22"/>
        </w:rPr>
        <w:tab/>
      </w:r>
      <w:r w:rsidRPr="0074796E">
        <w:rPr>
          <w:rFonts w:ascii="Everett Light" w:hAnsi="Everett Light" w:cs="Arial"/>
          <w:sz w:val="22"/>
        </w:rPr>
        <w:tab/>
        <w:t xml:space="preserve">Introduction </w:t>
      </w:r>
    </w:p>
    <w:p w14:paraId="1852455D" w14:textId="77777777" w:rsidR="00571868" w:rsidRPr="0074796E" w:rsidRDefault="00571868" w:rsidP="00571868">
      <w:pPr>
        <w:pStyle w:val="BodyText"/>
        <w:rPr>
          <w:rFonts w:ascii="Everett Light" w:hAnsi="Everett Light" w:cs="Arial"/>
          <w:sz w:val="22"/>
        </w:rPr>
      </w:pPr>
      <w:r w:rsidRPr="0074796E">
        <w:rPr>
          <w:rFonts w:ascii="Everett Light" w:hAnsi="Everett Light" w:cs="Arial"/>
          <w:sz w:val="22"/>
        </w:rPr>
        <w:t>Part 2:</w:t>
      </w:r>
      <w:r w:rsidRPr="0074796E">
        <w:rPr>
          <w:rFonts w:ascii="Everett Light" w:hAnsi="Everett Light" w:cs="Arial"/>
          <w:sz w:val="22"/>
        </w:rPr>
        <w:tab/>
      </w:r>
      <w:r w:rsidRPr="0074796E">
        <w:rPr>
          <w:rFonts w:ascii="Everett Light" w:hAnsi="Everett Light" w:cs="Arial"/>
          <w:sz w:val="22"/>
        </w:rPr>
        <w:tab/>
        <w:t>Instructions to Tenderers</w:t>
      </w:r>
    </w:p>
    <w:p w14:paraId="273BB0D1" w14:textId="77777777" w:rsidR="00571868" w:rsidRPr="0074796E" w:rsidRDefault="00571868" w:rsidP="00571868">
      <w:pPr>
        <w:pStyle w:val="BodyText"/>
        <w:rPr>
          <w:rFonts w:ascii="Everett Light" w:hAnsi="Everett Light" w:cs="Arial"/>
          <w:sz w:val="22"/>
        </w:rPr>
      </w:pPr>
      <w:r w:rsidRPr="0074796E">
        <w:rPr>
          <w:rFonts w:ascii="Everett Light" w:hAnsi="Everett Light" w:cs="Arial"/>
          <w:sz w:val="22"/>
        </w:rPr>
        <w:t xml:space="preserve">Part 3: </w:t>
      </w:r>
      <w:r w:rsidRPr="0074796E">
        <w:rPr>
          <w:rFonts w:ascii="Everett Light" w:hAnsi="Everett Light" w:cs="Arial"/>
          <w:sz w:val="22"/>
        </w:rPr>
        <w:tab/>
      </w:r>
      <w:r>
        <w:rPr>
          <w:rFonts w:ascii="Everett Light" w:hAnsi="Everett Light" w:cs="Arial"/>
          <w:sz w:val="22"/>
        </w:rPr>
        <w:tab/>
      </w:r>
      <w:r w:rsidRPr="0074796E">
        <w:rPr>
          <w:rFonts w:ascii="Everett Light" w:hAnsi="Everett Light" w:cs="Arial"/>
          <w:sz w:val="22"/>
        </w:rPr>
        <w:t>Selection, Evaluation and Award Criteria</w:t>
      </w:r>
    </w:p>
    <w:p w14:paraId="37FB05F6" w14:textId="77777777" w:rsidR="00571868" w:rsidRPr="0074796E" w:rsidRDefault="00571868" w:rsidP="00571868">
      <w:pPr>
        <w:pStyle w:val="BodyText"/>
        <w:rPr>
          <w:rFonts w:ascii="Everett Light" w:hAnsi="Everett Light" w:cs="Arial"/>
          <w:sz w:val="22"/>
        </w:rPr>
      </w:pPr>
      <w:r w:rsidRPr="0074796E">
        <w:rPr>
          <w:rFonts w:ascii="Everett Light" w:hAnsi="Everett Light" w:cs="Arial"/>
          <w:sz w:val="22"/>
        </w:rPr>
        <w:t xml:space="preserve">Appendix 1: </w:t>
      </w:r>
      <w:r w:rsidRPr="0074796E">
        <w:rPr>
          <w:rFonts w:ascii="Everett Light" w:hAnsi="Everett Light" w:cs="Arial"/>
          <w:sz w:val="22"/>
        </w:rPr>
        <w:tab/>
        <w:t>Requirements and</w:t>
      </w:r>
      <w:r>
        <w:rPr>
          <w:rFonts w:ascii="Everett Light" w:hAnsi="Everett Light" w:cs="Arial"/>
          <w:sz w:val="22"/>
        </w:rPr>
        <w:t xml:space="preserve"> </w:t>
      </w:r>
      <w:r w:rsidRPr="0074796E">
        <w:rPr>
          <w:rFonts w:ascii="Everett Light" w:hAnsi="Everett Light" w:cs="Arial"/>
          <w:sz w:val="22"/>
        </w:rPr>
        <w:t>Specification</w:t>
      </w:r>
    </w:p>
    <w:p w14:paraId="34208583" w14:textId="77777777" w:rsidR="00571868" w:rsidRPr="0074796E" w:rsidRDefault="00571868" w:rsidP="00571868">
      <w:pPr>
        <w:pStyle w:val="BodyText"/>
        <w:rPr>
          <w:rFonts w:ascii="Everett Light" w:hAnsi="Everett Light" w:cs="Arial"/>
          <w:sz w:val="22"/>
        </w:rPr>
      </w:pPr>
      <w:r w:rsidRPr="0074796E">
        <w:rPr>
          <w:rFonts w:ascii="Everett Light" w:hAnsi="Everett Light" w:cs="Arial"/>
          <w:sz w:val="22"/>
        </w:rPr>
        <w:t xml:space="preserve">Appendix 2: </w:t>
      </w:r>
      <w:r w:rsidRPr="0074796E">
        <w:rPr>
          <w:rFonts w:ascii="Everett Light" w:hAnsi="Everett Light" w:cs="Arial"/>
          <w:sz w:val="22"/>
        </w:rPr>
        <w:tab/>
        <w:t xml:space="preserve">Pricing Schedule </w:t>
      </w:r>
    </w:p>
    <w:p w14:paraId="5EAEAF94" w14:textId="77777777" w:rsidR="00571868" w:rsidRPr="0074796E" w:rsidRDefault="00571868" w:rsidP="00571868">
      <w:pPr>
        <w:pStyle w:val="BodyText"/>
        <w:rPr>
          <w:rFonts w:ascii="Everett Light" w:hAnsi="Everett Light" w:cs="Arial"/>
          <w:sz w:val="22"/>
        </w:rPr>
      </w:pPr>
      <w:r w:rsidRPr="0074796E">
        <w:rPr>
          <w:rFonts w:ascii="Everett Light" w:hAnsi="Everett Light" w:cs="Arial"/>
          <w:sz w:val="22"/>
        </w:rPr>
        <w:t xml:space="preserve">Appendix 3: </w:t>
      </w:r>
      <w:r w:rsidRPr="0074796E">
        <w:rPr>
          <w:rFonts w:ascii="Everett Light" w:hAnsi="Everett Light" w:cs="Arial"/>
          <w:sz w:val="22"/>
        </w:rPr>
        <w:tab/>
        <w:t xml:space="preserve">Tenderer’s Statement </w:t>
      </w:r>
    </w:p>
    <w:p w14:paraId="6E92BB6C" w14:textId="77777777" w:rsidR="00571868" w:rsidRPr="0074796E" w:rsidRDefault="00571868" w:rsidP="00571868">
      <w:pPr>
        <w:pStyle w:val="BodyText"/>
        <w:rPr>
          <w:rFonts w:ascii="Everett Light" w:hAnsi="Everett Light" w:cs="Arial"/>
          <w:sz w:val="22"/>
        </w:rPr>
      </w:pPr>
      <w:r w:rsidRPr="0074796E">
        <w:rPr>
          <w:rFonts w:ascii="Everett Light" w:hAnsi="Everett Light" w:cs="Arial"/>
          <w:sz w:val="22"/>
        </w:rPr>
        <w:t xml:space="preserve">Appendix 4: </w:t>
      </w:r>
      <w:r w:rsidRPr="0074796E">
        <w:rPr>
          <w:rFonts w:ascii="Everett Light" w:hAnsi="Everett Light" w:cs="Arial"/>
          <w:sz w:val="22"/>
        </w:rPr>
        <w:tab/>
        <w:t xml:space="preserve">Declaration as to Personal Circumstances of Tenderer </w:t>
      </w:r>
    </w:p>
    <w:p w14:paraId="0E2D0557" w14:textId="77777777" w:rsidR="00571868" w:rsidRPr="0074796E" w:rsidRDefault="00571868" w:rsidP="00571868">
      <w:pPr>
        <w:pStyle w:val="BodyText"/>
        <w:rPr>
          <w:rFonts w:ascii="Everett Light" w:hAnsi="Everett Light" w:cs="Arial"/>
          <w:sz w:val="22"/>
        </w:rPr>
      </w:pPr>
      <w:r w:rsidRPr="0074796E">
        <w:rPr>
          <w:rFonts w:ascii="Everett Light" w:hAnsi="Everett Light" w:cs="Arial"/>
          <w:sz w:val="22"/>
        </w:rPr>
        <w:t xml:space="preserve">Appendix 5: </w:t>
      </w:r>
      <w:r w:rsidRPr="0074796E">
        <w:rPr>
          <w:rFonts w:ascii="Everett Light" w:hAnsi="Everett Light" w:cs="Arial"/>
          <w:sz w:val="22"/>
        </w:rPr>
        <w:tab/>
        <w:t>Key Contract Terms and Insurance Requirements</w:t>
      </w:r>
    </w:p>
    <w:p w14:paraId="5E259170" w14:textId="77777777" w:rsidR="00571868" w:rsidRPr="0074796E" w:rsidRDefault="00571868" w:rsidP="00571868">
      <w:pPr>
        <w:rPr>
          <w:rFonts w:ascii="Everett Light" w:hAnsi="Everett Light"/>
          <w:sz w:val="22"/>
        </w:rPr>
      </w:pPr>
    </w:p>
    <w:p w14:paraId="62496002" w14:textId="77777777" w:rsidR="00571868" w:rsidRPr="0074796E" w:rsidRDefault="00571868" w:rsidP="00571868">
      <w:pPr>
        <w:rPr>
          <w:rFonts w:ascii="Everett Light" w:hAnsi="Everett Light"/>
          <w:sz w:val="22"/>
        </w:rPr>
      </w:pPr>
    </w:p>
    <w:p w14:paraId="33F52344" w14:textId="77777777" w:rsidR="00571868" w:rsidRPr="0074796E" w:rsidRDefault="00571868" w:rsidP="00571868">
      <w:pPr>
        <w:rPr>
          <w:rFonts w:ascii="Everett Light" w:hAnsi="Everett Light"/>
          <w:sz w:val="22"/>
        </w:rPr>
      </w:pPr>
    </w:p>
    <w:p w14:paraId="5E56A8D0" w14:textId="77777777" w:rsidR="00571868" w:rsidRPr="0074796E" w:rsidRDefault="00571868" w:rsidP="00571868">
      <w:pPr>
        <w:rPr>
          <w:rFonts w:ascii="Everett Light" w:hAnsi="Everett Light"/>
          <w:sz w:val="22"/>
        </w:rPr>
      </w:pPr>
    </w:p>
    <w:p w14:paraId="3D972DD9" w14:textId="77777777" w:rsidR="00571868" w:rsidRPr="0074796E" w:rsidRDefault="00571868" w:rsidP="00571868">
      <w:pPr>
        <w:rPr>
          <w:rFonts w:ascii="Everett Light" w:hAnsi="Everett Light"/>
          <w:sz w:val="22"/>
        </w:rPr>
      </w:pPr>
    </w:p>
    <w:p w14:paraId="6BC6A217" w14:textId="77777777" w:rsidR="00571868" w:rsidRPr="0074796E" w:rsidRDefault="00571868" w:rsidP="00571868">
      <w:pPr>
        <w:rPr>
          <w:rFonts w:ascii="Everett Light" w:hAnsi="Everett Light"/>
          <w:sz w:val="22"/>
        </w:rPr>
      </w:pPr>
    </w:p>
    <w:p w14:paraId="3E453867" w14:textId="77777777" w:rsidR="00571868" w:rsidRPr="0074796E" w:rsidRDefault="00571868" w:rsidP="00571868">
      <w:pPr>
        <w:rPr>
          <w:rFonts w:ascii="Everett Light" w:hAnsi="Everett Light"/>
          <w:sz w:val="22"/>
        </w:rPr>
      </w:pPr>
    </w:p>
    <w:p w14:paraId="00919E90" w14:textId="77777777" w:rsidR="00571868" w:rsidRPr="0074796E" w:rsidRDefault="00571868" w:rsidP="00571868">
      <w:pPr>
        <w:rPr>
          <w:rFonts w:ascii="Everett Light" w:hAnsi="Everett Light"/>
          <w:sz w:val="22"/>
        </w:rPr>
      </w:pPr>
    </w:p>
    <w:p w14:paraId="6D7CB74D" w14:textId="77777777" w:rsidR="00571868" w:rsidRPr="0074796E" w:rsidRDefault="00571868" w:rsidP="00571868">
      <w:pPr>
        <w:rPr>
          <w:rFonts w:ascii="Everett Light" w:hAnsi="Everett Light"/>
          <w:sz w:val="22"/>
        </w:rPr>
      </w:pPr>
    </w:p>
    <w:p w14:paraId="6490FFA1" w14:textId="77777777" w:rsidR="00571868" w:rsidRPr="0074796E" w:rsidRDefault="00571868" w:rsidP="00571868">
      <w:pPr>
        <w:rPr>
          <w:rFonts w:ascii="Everett Light" w:hAnsi="Everett Light"/>
          <w:sz w:val="22"/>
        </w:rPr>
      </w:pPr>
    </w:p>
    <w:p w14:paraId="29ABB635" w14:textId="77777777" w:rsidR="00571868" w:rsidRPr="0074796E" w:rsidRDefault="00571868" w:rsidP="00571868">
      <w:pPr>
        <w:rPr>
          <w:rFonts w:ascii="Everett Light" w:hAnsi="Everett Light"/>
          <w:sz w:val="22"/>
        </w:rPr>
      </w:pPr>
    </w:p>
    <w:p w14:paraId="3B79C640" w14:textId="77777777" w:rsidR="00571868" w:rsidRPr="0074796E" w:rsidRDefault="00571868" w:rsidP="00571868">
      <w:pPr>
        <w:rPr>
          <w:rFonts w:ascii="Everett Light" w:hAnsi="Everett Light"/>
          <w:sz w:val="22"/>
        </w:rPr>
      </w:pPr>
    </w:p>
    <w:p w14:paraId="49B76B87" w14:textId="77777777" w:rsidR="00571868" w:rsidRPr="0074796E" w:rsidRDefault="00571868" w:rsidP="00571868">
      <w:pPr>
        <w:rPr>
          <w:rFonts w:ascii="Everett Light" w:hAnsi="Everett Light"/>
          <w:sz w:val="22"/>
        </w:rPr>
      </w:pPr>
    </w:p>
    <w:p w14:paraId="1CA4F190" w14:textId="77777777" w:rsidR="00571868" w:rsidRPr="0074796E" w:rsidRDefault="00571868" w:rsidP="00571868">
      <w:pPr>
        <w:rPr>
          <w:rFonts w:ascii="Everett Light" w:hAnsi="Everett Light"/>
          <w:sz w:val="22"/>
        </w:rPr>
      </w:pPr>
    </w:p>
    <w:p w14:paraId="7ED3DAC7" w14:textId="77777777" w:rsidR="00571868" w:rsidRPr="0074796E" w:rsidRDefault="00571868" w:rsidP="00571868">
      <w:pPr>
        <w:spacing w:line="240" w:lineRule="auto"/>
        <w:rPr>
          <w:rFonts w:ascii="Everett Light" w:hAnsi="Everett Light"/>
          <w:color w:val="008000"/>
          <w:sz w:val="60"/>
        </w:rPr>
      </w:pPr>
    </w:p>
    <w:p w14:paraId="1A23477A" w14:textId="77777777" w:rsidR="00C805D8" w:rsidRDefault="00C805D8" w:rsidP="00571868">
      <w:pPr>
        <w:spacing w:line="240" w:lineRule="auto"/>
        <w:rPr>
          <w:rFonts w:ascii="Everett Light" w:hAnsi="Everett Light"/>
          <w:color w:val="10423A"/>
          <w:sz w:val="60"/>
        </w:rPr>
      </w:pPr>
    </w:p>
    <w:p w14:paraId="207D10B6" w14:textId="66CE79CB" w:rsidR="00571868" w:rsidRPr="0074796E" w:rsidRDefault="00571868" w:rsidP="00571868">
      <w:pPr>
        <w:spacing w:line="240" w:lineRule="auto"/>
        <w:rPr>
          <w:rFonts w:ascii="Everett Light" w:hAnsi="Everett Light"/>
          <w:color w:val="10423A"/>
          <w:sz w:val="60"/>
        </w:rPr>
      </w:pPr>
      <w:r w:rsidRPr="0074796E">
        <w:rPr>
          <w:rFonts w:ascii="Everett Light" w:hAnsi="Everett Light"/>
          <w:color w:val="10423A"/>
          <w:sz w:val="60"/>
        </w:rPr>
        <w:lastRenderedPageBreak/>
        <w:t xml:space="preserve">Part 1 </w:t>
      </w:r>
    </w:p>
    <w:p w14:paraId="78F6D8E0" w14:textId="77777777" w:rsidR="00571868" w:rsidRPr="0074796E" w:rsidRDefault="00571868" w:rsidP="00571868">
      <w:pPr>
        <w:spacing w:line="240" w:lineRule="auto"/>
        <w:rPr>
          <w:rFonts w:ascii="Everett Light" w:hAnsi="Everett Light"/>
          <w:color w:val="10423A"/>
          <w:sz w:val="60"/>
        </w:rPr>
      </w:pPr>
      <w:r w:rsidRPr="0074796E">
        <w:rPr>
          <w:rFonts w:ascii="Everett Light" w:hAnsi="Everett Light"/>
          <w:color w:val="10423A"/>
          <w:sz w:val="60"/>
        </w:rPr>
        <w:t>Introduction</w:t>
      </w:r>
    </w:p>
    <w:p w14:paraId="30EB0382" w14:textId="77777777" w:rsidR="00571868" w:rsidRPr="0074796E" w:rsidRDefault="00571868" w:rsidP="00571868">
      <w:pPr>
        <w:rPr>
          <w:rFonts w:ascii="Everett Light" w:hAnsi="Everett Light"/>
        </w:rPr>
      </w:pPr>
      <w:r w:rsidRPr="0074796E">
        <w:rPr>
          <w:rFonts w:ascii="Everett Light" w:hAnsi="Everett Light"/>
          <w:noProof/>
          <w:color w:val="B5F587"/>
        </w:rPr>
        <mc:AlternateContent>
          <mc:Choice Requires="wps">
            <w:drawing>
              <wp:anchor distT="0" distB="0" distL="114300" distR="114300" simplePos="0" relativeHeight="251664384" behindDoc="0" locked="0" layoutInCell="1" allowOverlap="1" wp14:anchorId="6CC8CEC7" wp14:editId="6EB1996F">
                <wp:simplePos x="0" y="0"/>
                <wp:positionH relativeFrom="column">
                  <wp:posOffset>0</wp:posOffset>
                </wp:positionH>
                <wp:positionV relativeFrom="paragraph">
                  <wp:posOffset>114079</wp:posOffset>
                </wp:positionV>
                <wp:extent cx="604027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40270" cy="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6F585FC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9pt" to="47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" strokecolor="#70ad47" strokeweight="1pt">
                <v:stroke joinstyle="miter"/>
              </v:line>
            </w:pict>
          </mc:Fallback>
        </mc:AlternateContent>
      </w:r>
    </w:p>
    <w:p w14:paraId="42F26F10" w14:textId="77777777" w:rsidR="00571868" w:rsidRPr="0074796E" w:rsidRDefault="00571868" w:rsidP="00571868">
      <w:pPr>
        <w:ind w:left="709" w:hanging="709"/>
        <w:rPr>
          <w:rFonts w:ascii="Everett Light" w:hAnsi="Everett Light" w:cs="Arial"/>
          <w:kern w:val="0"/>
          <w:sz w:val="22"/>
          <w:szCs w:val="22"/>
          <w:lang w:val="en-US" w:eastAsia="en-US" w:bidi="ar-SA"/>
        </w:rPr>
      </w:pPr>
      <w:r w:rsidRPr="5C87FD04">
        <w:rPr>
          <w:rFonts w:ascii="Everett Light" w:hAnsi="Everett Light" w:cs="Arial"/>
          <w:b/>
          <w:bCs/>
          <w:sz w:val="22"/>
          <w:szCs w:val="22"/>
        </w:rPr>
        <w:t>1.1</w:t>
      </w:r>
      <w:r>
        <w:tab/>
      </w:r>
      <w:r w:rsidRPr="5C87FD04">
        <w:rPr>
          <w:rFonts w:ascii="Everett Light" w:hAnsi="Everett Light" w:cs="Arial"/>
          <w:sz w:val="22"/>
          <w:szCs w:val="22"/>
          <w:lang w:val="en-US"/>
        </w:rPr>
        <w:t>Bord na Móna is an Irish, semi-state climate solutions company helping lead Ireland towards a climate neutral future. Bord na Móna has been serving communities for over 90 years, always rising to meet the needs of the day. It was founded in 1934 as The Turf Development Board to enhance national energy security through peat harvesting and became Bord na Móna in 1946.</w:t>
      </w:r>
    </w:p>
    <w:p w14:paraId="699B94AC" w14:textId="5AA6A6D2" w:rsidR="00571868" w:rsidRDefault="00571868" w:rsidP="00571868">
      <w:pPr>
        <w:ind w:left="709"/>
        <w:rPr>
          <w:rFonts w:ascii="Everett Light" w:hAnsi="Everett Light" w:cs="Arial"/>
          <w:sz w:val="22"/>
          <w:szCs w:val="22"/>
          <w:lang w:val="en-US"/>
        </w:rPr>
      </w:pPr>
      <w:r w:rsidRPr="0074796E">
        <w:rPr>
          <w:rFonts w:ascii="Everett Light" w:hAnsi="Everett Light" w:cs="Arial"/>
          <w:sz w:val="22"/>
          <w:szCs w:val="22"/>
          <w:lang w:val="en-US"/>
        </w:rPr>
        <w:t>Today, we’ve radically changed our approach to face an even greater challenge: climate change. We’ve ended peat harvesting and now focus on developing climate solutions in renewable energy, sustainable waste management, carbon storage, and biodiversity conservation. Ireland has committed to ambitious climate goals and Bord na Móna’s climate solutions are helping to achieve them. Our vision is to help Ireland reach net zero greenhouse gas emissions by 2050. This means helping to remove the same amount of greenhouse gases from the atmosphere that are released.</w:t>
      </w:r>
    </w:p>
    <w:p w14:paraId="21FC99ED" w14:textId="391E422B" w:rsidR="009F5946" w:rsidRPr="0015037A" w:rsidRDefault="009F5946" w:rsidP="009F5946">
      <w:pPr>
        <w:spacing w:line="240" w:lineRule="auto"/>
        <w:ind w:left="737" w:hanging="11"/>
        <w:rPr>
          <w:rFonts w:asciiTheme="minorHAnsi" w:hAnsiTheme="minorHAnsi" w:cs="Arial"/>
          <w:sz w:val="22"/>
          <w:szCs w:val="22"/>
        </w:rPr>
      </w:pPr>
      <w:r w:rsidRPr="0015037A">
        <w:rPr>
          <w:rFonts w:asciiTheme="minorHAnsi" w:hAnsiTheme="minorHAnsi" w:cs="Arial"/>
          <w:sz w:val="22"/>
          <w:szCs w:val="22"/>
        </w:rPr>
        <w:t xml:space="preserve">Bord </w:t>
      </w:r>
      <w:r w:rsidRPr="0015037A">
        <w:rPr>
          <w:rFonts w:asciiTheme="minorHAnsi" w:hAnsiTheme="minorHAnsi"/>
          <w:sz w:val="22"/>
          <w:szCs w:val="22"/>
        </w:rPr>
        <w:t>na</w:t>
      </w:r>
      <w:r w:rsidRPr="0015037A">
        <w:rPr>
          <w:rFonts w:asciiTheme="minorHAnsi" w:hAnsiTheme="minorHAnsi" w:cs="Arial"/>
          <w:sz w:val="22"/>
          <w:szCs w:val="22"/>
        </w:rPr>
        <w:t xml:space="preserve"> Móna have in recent years permanently ceased </w:t>
      </w:r>
      <w:r w:rsidR="0055697C">
        <w:rPr>
          <w:rFonts w:asciiTheme="minorHAnsi" w:hAnsiTheme="minorHAnsi" w:cs="Arial"/>
          <w:sz w:val="22"/>
          <w:szCs w:val="22"/>
        </w:rPr>
        <w:t xml:space="preserve">industrial </w:t>
      </w:r>
      <w:r w:rsidRPr="0015037A">
        <w:rPr>
          <w:rFonts w:asciiTheme="minorHAnsi" w:hAnsiTheme="minorHAnsi" w:cs="Arial"/>
          <w:sz w:val="22"/>
          <w:szCs w:val="22"/>
        </w:rPr>
        <w:t>peat production on</w:t>
      </w:r>
      <w:r w:rsidR="0055697C">
        <w:rPr>
          <w:rFonts w:asciiTheme="minorHAnsi" w:hAnsiTheme="minorHAnsi" w:cs="Arial"/>
          <w:sz w:val="22"/>
          <w:szCs w:val="22"/>
        </w:rPr>
        <w:t xml:space="preserve"> all bogs</w:t>
      </w:r>
      <w:r w:rsidRPr="0015037A">
        <w:rPr>
          <w:rFonts w:asciiTheme="minorHAnsi" w:hAnsiTheme="minorHAnsi" w:cs="Arial"/>
          <w:sz w:val="22"/>
          <w:szCs w:val="22"/>
        </w:rPr>
        <w:t>.  In line with Bord na Móna’s accelerated decarbonization strategy, the company has also committed to ambitious enhanced peatland decommissioning and rehabilitation improvements.</w:t>
      </w:r>
    </w:p>
    <w:p w14:paraId="72A9D830" w14:textId="39C1782B" w:rsidR="009F5946" w:rsidRPr="0015037A" w:rsidRDefault="009F5946" w:rsidP="009F5946">
      <w:pPr>
        <w:spacing w:line="240" w:lineRule="auto"/>
        <w:ind w:left="737"/>
        <w:rPr>
          <w:rFonts w:asciiTheme="minorHAnsi" w:hAnsiTheme="minorHAnsi" w:cs="Arial"/>
          <w:sz w:val="22"/>
          <w:szCs w:val="22"/>
        </w:rPr>
      </w:pPr>
      <w:r w:rsidRPr="0015037A">
        <w:rPr>
          <w:rFonts w:asciiTheme="minorHAnsi" w:hAnsiTheme="minorHAnsi" w:cs="Arial"/>
          <w:sz w:val="22"/>
          <w:szCs w:val="22"/>
        </w:rPr>
        <w:t xml:space="preserve">This strategy has been developed to optimise benefits of peatland rehabilitation and restoration such as carbon storage, </w:t>
      </w:r>
      <w:proofErr w:type="gramStart"/>
      <w:r w:rsidRPr="0015037A">
        <w:rPr>
          <w:rFonts w:asciiTheme="minorHAnsi" w:hAnsiTheme="minorHAnsi" w:cs="Arial"/>
          <w:sz w:val="22"/>
          <w:szCs w:val="22"/>
        </w:rPr>
        <w:t>biodiversity</w:t>
      </w:r>
      <w:proofErr w:type="gramEnd"/>
      <w:r w:rsidRPr="0015037A">
        <w:rPr>
          <w:rFonts w:asciiTheme="minorHAnsi" w:hAnsiTheme="minorHAnsi" w:cs="Arial"/>
          <w:sz w:val="22"/>
          <w:szCs w:val="22"/>
        </w:rPr>
        <w:t xml:space="preserve"> and water (catchment management).  These improvements are in line with the Government Climate Action </w:t>
      </w:r>
      <w:proofErr w:type="gramStart"/>
      <w:r w:rsidRPr="0015037A">
        <w:rPr>
          <w:rFonts w:asciiTheme="minorHAnsi" w:hAnsiTheme="minorHAnsi" w:cs="Arial"/>
          <w:sz w:val="22"/>
          <w:szCs w:val="22"/>
        </w:rPr>
        <w:t>agenda, and</w:t>
      </w:r>
      <w:proofErr w:type="gramEnd"/>
      <w:r w:rsidRPr="0015037A">
        <w:rPr>
          <w:rFonts w:asciiTheme="minorHAnsi" w:hAnsiTheme="minorHAnsi" w:cs="Arial"/>
          <w:sz w:val="22"/>
          <w:szCs w:val="22"/>
        </w:rPr>
        <w:t xml:space="preserve"> will bring with it significant natural capital benefits. It will also create a stable natural landscape for the benefit of neighbours and local communities in former peat production areas.</w:t>
      </w:r>
    </w:p>
    <w:p w14:paraId="78D78C87" w14:textId="4E2BD5D3" w:rsidR="009F5946" w:rsidRPr="009F5946" w:rsidRDefault="009F5946" w:rsidP="009F5946">
      <w:pPr>
        <w:spacing w:line="240" w:lineRule="auto"/>
        <w:ind w:left="737"/>
        <w:rPr>
          <w:rFonts w:asciiTheme="minorHAnsi" w:hAnsiTheme="minorHAnsi" w:cs="Arial"/>
          <w:sz w:val="22"/>
          <w:szCs w:val="22"/>
        </w:rPr>
      </w:pPr>
      <w:r w:rsidRPr="0015037A">
        <w:rPr>
          <w:rFonts w:asciiTheme="minorHAnsi" w:hAnsiTheme="minorHAnsi" w:cs="Arial"/>
          <w:sz w:val="22"/>
          <w:szCs w:val="22"/>
        </w:rPr>
        <w:t>The general objective of peatland rehabilitation is to ensure environmental stabilisation of the former industrial peat production areas. Enhanced rehabilitation focuses on optimizing suitable hydrological conditions (stable water levels close to the surface) by blocking production field drains, and other measures that will be planned in detail. This will create soggy peatland conditions that will be naturally colonised by plants and animals and will allow compatible peatland habitats to re-develop.</w:t>
      </w:r>
    </w:p>
    <w:p w14:paraId="6B46280A" w14:textId="77777777" w:rsidR="00571868" w:rsidRPr="0074796E" w:rsidRDefault="00571868" w:rsidP="00571868">
      <w:pPr>
        <w:pStyle w:val="BodyText"/>
        <w:spacing w:line="276" w:lineRule="auto"/>
        <w:rPr>
          <w:rFonts w:ascii="Everett Light" w:hAnsi="Everett Light"/>
          <w:sz w:val="22"/>
          <w:szCs w:val="22"/>
        </w:rPr>
      </w:pPr>
    </w:p>
    <w:p w14:paraId="7D7B0655" w14:textId="0DFF0CDA" w:rsidR="00571868" w:rsidRPr="0074796E" w:rsidRDefault="00571868" w:rsidP="00B422C2">
      <w:pPr>
        <w:pStyle w:val="BodyText"/>
        <w:spacing w:line="276" w:lineRule="auto"/>
        <w:ind w:left="720" w:hanging="720"/>
        <w:rPr>
          <w:rFonts w:ascii="Everett Light" w:hAnsi="Everett Light"/>
          <w:sz w:val="22"/>
          <w:szCs w:val="22"/>
          <w:lang w:val="en-US"/>
        </w:rPr>
      </w:pPr>
      <w:r w:rsidRPr="008F65B4">
        <w:rPr>
          <w:rFonts w:ascii="Everett Light" w:hAnsi="Everett Light"/>
          <w:b/>
          <w:bCs/>
          <w:sz w:val="22"/>
          <w:szCs w:val="22"/>
        </w:rPr>
        <w:t>1.2</w:t>
      </w:r>
      <w:r w:rsidRPr="0074796E">
        <w:rPr>
          <w:rFonts w:ascii="Everett Light" w:hAnsi="Everett Light"/>
          <w:sz w:val="22"/>
          <w:szCs w:val="22"/>
        </w:rPr>
        <w:tab/>
      </w:r>
      <w:r w:rsidRPr="0015037A">
        <w:rPr>
          <w:rFonts w:ascii="Everett Light" w:hAnsi="Everett Light"/>
          <w:sz w:val="22"/>
          <w:szCs w:val="22"/>
          <w:lang w:val="en-US"/>
        </w:rPr>
        <w:t xml:space="preserve">Bord na Móna </w:t>
      </w:r>
      <w:r>
        <w:rPr>
          <w:rFonts w:ascii="Everett Light" w:hAnsi="Everett Light"/>
          <w:sz w:val="22"/>
          <w:szCs w:val="22"/>
          <w:lang w:val="en-US"/>
        </w:rPr>
        <w:t>Land &amp; Habitats</w:t>
      </w:r>
      <w:r w:rsidRPr="0074796E">
        <w:rPr>
          <w:rFonts w:ascii="Everett Light" w:hAnsi="Everett Light"/>
          <w:sz w:val="22"/>
          <w:szCs w:val="22"/>
          <w:lang w:val="en-US"/>
        </w:rPr>
        <w:t xml:space="preserve"> (the “Contracting </w:t>
      </w:r>
      <w:bookmarkStart w:id="2" w:name="_Hlk77847697"/>
      <w:r w:rsidRPr="0074796E">
        <w:rPr>
          <w:rFonts w:ascii="Everett Light" w:hAnsi="Everett Light"/>
          <w:sz w:val="22"/>
          <w:szCs w:val="22"/>
          <w:lang w:val="en-US"/>
        </w:rPr>
        <w:t>Entity</w:t>
      </w:r>
      <w:bookmarkEnd w:id="2"/>
      <w:r w:rsidRPr="0074796E">
        <w:rPr>
          <w:rFonts w:ascii="Everett Light" w:hAnsi="Everett Light"/>
          <w:sz w:val="22"/>
          <w:szCs w:val="22"/>
          <w:lang w:val="en-US"/>
        </w:rPr>
        <w:t>”) invites tenders (“</w:t>
      </w:r>
      <w:r w:rsidRPr="0074796E">
        <w:rPr>
          <w:rFonts w:ascii="Everett Light" w:hAnsi="Everett Light"/>
          <w:b/>
          <w:sz w:val="22"/>
          <w:szCs w:val="22"/>
          <w:lang w:val="en-US"/>
        </w:rPr>
        <w:t>Tenders</w:t>
      </w:r>
      <w:r w:rsidRPr="0074796E">
        <w:rPr>
          <w:rFonts w:ascii="Everett Light" w:hAnsi="Everett Light"/>
          <w:sz w:val="22"/>
          <w:szCs w:val="22"/>
          <w:lang w:val="en-US"/>
        </w:rPr>
        <w:t>”) to this request.</w:t>
      </w:r>
    </w:p>
    <w:p w14:paraId="73AEF113" w14:textId="77777777" w:rsidR="00571868" w:rsidRPr="0074796E" w:rsidRDefault="00571868" w:rsidP="00571868">
      <w:pPr>
        <w:pStyle w:val="BodyText"/>
        <w:spacing w:line="276" w:lineRule="auto"/>
        <w:rPr>
          <w:rFonts w:ascii="Everett Light" w:hAnsi="Everett Light"/>
          <w:sz w:val="22"/>
          <w:szCs w:val="22"/>
          <w:lang w:val="en-US"/>
        </w:rPr>
      </w:pPr>
    </w:p>
    <w:p w14:paraId="000AFC47" w14:textId="3E4A1BA7" w:rsidR="00B97660" w:rsidRPr="0015037A" w:rsidRDefault="00571868" w:rsidP="00344BCC">
      <w:pPr>
        <w:spacing w:line="240" w:lineRule="auto"/>
        <w:rPr>
          <w:sz w:val="22"/>
          <w:szCs w:val="22"/>
        </w:rPr>
      </w:pPr>
      <w:r w:rsidRPr="0074796E">
        <w:rPr>
          <w:rFonts w:ascii="Everett Light" w:hAnsi="Everett Light" w:cs="Arial"/>
          <w:b/>
          <w:bCs/>
          <w:sz w:val="22"/>
          <w:szCs w:val="22"/>
          <w:lang w:val="en-US"/>
        </w:rPr>
        <w:t>1.3</w:t>
      </w:r>
      <w:r w:rsidRPr="0074796E">
        <w:rPr>
          <w:rFonts w:ascii="Everett Light" w:hAnsi="Everett Light"/>
          <w:sz w:val="22"/>
          <w:szCs w:val="22"/>
          <w:lang w:val="en-US"/>
        </w:rPr>
        <w:tab/>
        <w:t>In summary, the services comprise</w:t>
      </w:r>
      <w:bookmarkStart w:id="3" w:name="_Hlk126147247"/>
      <w:r w:rsidR="000C047F" w:rsidRPr="000C047F">
        <w:t xml:space="preserve"> </w:t>
      </w:r>
      <w:r w:rsidR="000C047F" w:rsidRPr="000C047F">
        <w:rPr>
          <w:rFonts w:ascii="Everett Light" w:hAnsi="Everett Light"/>
          <w:sz w:val="22"/>
          <w:szCs w:val="22"/>
          <w:lang w:val="en-US"/>
        </w:rPr>
        <w:t>the provision of ecological services to Bord na Móna in relation to the provision of baseline vegetation monitoring and analysis as part of the Enhanced Decommissioning, Restoration and Rehabilitation Scheme (EDRRS) (www.pcas.ie).  (EDRRS is also known as the Peatland Climate Action Scheme (PCAS)</w:t>
      </w:r>
      <w:r w:rsidR="00D47F46">
        <w:rPr>
          <w:rFonts w:ascii="Everett Light" w:hAnsi="Everett Light"/>
          <w:sz w:val="22"/>
          <w:szCs w:val="22"/>
          <w:lang w:val="en-US"/>
        </w:rPr>
        <w:t>)</w:t>
      </w:r>
      <w:r w:rsidR="000C047F" w:rsidRPr="000C047F">
        <w:rPr>
          <w:rFonts w:ascii="Everett Light" w:hAnsi="Everett Light"/>
          <w:sz w:val="22"/>
          <w:szCs w:val="22"/>
          <w:lang w:val="en-US"/>
        </w:rPr>
        <w:t>.  This ecological monitoring will inform vegetation research on the classification of BnM cutaway</w:t>
      </w:r>
      <w:r w:rsidR="00D47F46">
        <w:rPr>
          <w:rFonts w:ascii="Everett Light" w:hAnsi="Everett Light"/>
          <w:sz w:val="22"/>
          <w:szCs w:val="22"/>
          <w:lang w:val="en-US"/>
        </w:rPr>
        <w:t xml:space="preserve"> bog</w:t>
      </w:r>
      <w:r w:rsidR="000C047F" w:rsidRPr="000C047F">
        <w:rPr>
          <w:rFonts w:ascii="Everett Light" w:hAnsi="Everett Light"/>
          <w:sz w:val="22"/>
          <w:szCs w:val="22"/>
          <w:lang w:val="en-US"/>
        </w:rPr>
        <w:t xml:space="preserve"> vegetation that would eventually be published as an Irish Wildlife Manual.   </w:t>
      </w:r>
      <w:r w:rsidR="00D47F46">
        <w:rPr>
          <w:rFonts w:ascii="Everett Light" w:hAnsi="Everett Light"/>
          <w:sz w:val="22"/>
          <w:szCs w:val="22"/>
          <w:lang w:val="en-US"/>
        </w:rPr>
        <w:t>Methods in respect of the required baseline monitoring</w:t>
      </w:r>
      <w:r w:rsidR="00D47F46" w:rsidRPr="000C047F">
        <w:rPr>
          <w:rFonts w:ascii="Everett Light" w:hAnsi="Everett Light"/>
          <w:sz w:val="22"/>
          <w:szCs w:val="22"/>
          <w:lang w:val="en-US"/>
        </w:rPr>
        <w:t xml:space="preserve"> </w:t>
      </w:r>
      <w:r w:rsidR="00344BCC">
        <w:rPr>
          <w:rFonts w:ascii="Everett Light" w:hAnsi="Everett Light"/>
          <w:sz w:val="22"/>
          <w:szCs w:val="22"/>
          <w:lang w:val="en-US"/>
        </w:rPr>
        <w:t>should</w:t>
      </w:r>
      <w:r w:rsidR="000C047F" w:rsidRPr="000C047F">
        <w:rPr>
          <w:rFonts w:ascii="Everett Light" w:hAnsi="Everett Light"/>
          <w:sz w:val="22"/>
          <w:szCs w:val="22"/>
          <w:lang w:val="en-US"/>
        </w:rPr>
        <w:t xml:space="preserve"> follow the approach of Smith and Crowley (2020).   This would require </w:t>
      </w:r>
      <w:r w:rsidR="00D47F46">
        <w:rPr>
          <w:rFonts w:ascii="Everett Light" w:hAnsi="Everett Light"/>
          <w:sz w:val="22"/>
          <w:szCs w:val="22"/>
          <w:lang w:val="en-US"/>
        </w:rPr>
        <w:t xml:space="preserve">a) </w:t>
      </w:r>
      <w:r w:rsidR="000C047F" w:rsidRPr="000C047F">
        <w:rPr>
          <w:rFonts w:ascii="Everett Light" w:hAnsi="Everett Light"/>
          <w:sz w:val="22"/>
          <w:szCs w:val="22"/>
          <w:lang w:val="en-US"/>
        </w:rPr>
        <w:t xml:space="preserve">survey work by </w:t>
      </w:r>
      <w:r w:rsidR="00D47F46">
        <w:rPr>
          <w:rFonts w:ascii="Everett Light" w:hAnsi="Everett Light"/>
          <w:sz w:val="22"/>
          <w:szCs w:val="22"/>
          <w:lang w:val="en-US"/>
        </w:rPr>
        <w:t xml:space="preserve">suitably qualified </w:t>
      </w:r>
      <w:r w:rsidR="000C047F" w:rsidRPr="000C047F">
        <w:rPr>
          <w:rFonts w:ascii="Everett Light" w:hAnsi="Everett Light"/>
          <w:sz w:val="22"/>
          <w:szCs w:val="22"/>
          <w:lang w:val="en-US"/>
        </w:rPr>
        <w:t xml:space="preserve">ecologists to record vegetation quadrats and then </w:t>
      </w:r>
      <w:r w:rsidR="00D47F46">
        <w:rPr>
          <w:rFonts w:ascii="Everett Light" w:hAnsi="Everett Light"/>
          <w:sz w:val="22"/>
          <w:szCs w:val="22"/>
          <w:lang w:val="en-US"/>
        </w:rPr>
        <w:t xml:space="preserve">b) interpretation and statistical </w:t>
      </w:r>
      <w:r w:rsidR="000C047F" w:rsidRPr="000C047F">
        <w:rPr>
          <w:rFonts w:ascii="Everett Light" w:hAnsi="Everett Light"/>
          <w:sz w:val="22"/>
          <w:szCs w:val="22"/>
          <w:lang w:val="en-US"/>
        </w:rPr>
        <w:t xml:space="preserve">analysis to classify the vegetation types based on the quadrat data.   It is expected that a </w:t>
      </w:r>
      <w:proofErr w:type="gramStart"/>
      <w:r w:rsidR="00D47F46">
        <w:rPr>
          <w:rFonts w:ascii="Everett Light" w:hAnsi="Everett Light"/>
          <w:sz w:val="22"/>
          <w:szCs w:val="22"/>
          <w:lang w:val="en-US"/>
        </w:rPr>
        <w:t>new ,</w:t>
      </w:r>
      <w:proofErr w:type="gramEnd"/>
      <w:r w:rsidR="00D47F46">
        <w:rPr>
          <w:rFonts w:ascii="Everett Light" w:hAnsi="Everett Light"/>
          <w:sz w:val="22"/>
          <w:szCs w:val="22"/>
          <w:lang w:val="en-US"/>
        </w:rPr>
        <w:t xml:space="preserve"> robust </w:t>
      </w:r>
      <w:r w:rsidR="000C047F" w:rsidRPr="000C047F">
        <w:rPr>
          <w:rFonts w:ascii="Everett Light" w:hAnsi="Everett Light"/>
          <w:sz w:val="22"/>
          <w:szCs w:val="22"/>
          <w:lang w:val="en-US"/>
        </w:rPr>
        <w:t xml:space="preserve">system of vegetation classification for cutaway </w:t>
      </w:r>
      <w:r w:rsidR="00D47F46">
        <w:rPr>
          <w:rFonts w:ascii="Everett Light" w:hAnsi="Everett Light"/>
          <w:sz w:val="22"/>
          <w:szCs w:val="22"/>
          <w:lang w:val="en-US"/>
        </w:rPr>
        <w:t xml:space="preserve">bog </w:t>
      </w:r>
      <w:r w:rsidR="000C047F" w:rsidRPr="000C047F">
        <w:rPr>
          <w:rFonts w:ascii="Everett Light" w:hAnsi="Everett Light"/>
          <w:sz w:val="22"/>
          <w:szCs w:val="22"/>
          <w:lang w:val="en-US"/>
        </w:rPr>
        <w:t xml:space="preserve">vegetation types would be developed and a final report published as an Irish Vegetation Manual.  </w:t>
      </w:r>
    </w:p>
    <w:bookmarkEnd w:id="3"/>
    <w:p w14:paraId="2F05FDB3" w14:textId="407CEAD6" w:rsidR="00CB2419" w:rsidRDefault="00CB2419" w:rsidP="00B422C2">
      <w:pPr>
        <w:spacing w:line="360" w:lineRule="auto"/>
        <w:ind w:left="720" w:hanging="720"/>
        <w:jc w:val="left"/>
        <w:rPr>
          <w:sz w:val="22"/>
          <w:szCs w:val="22"/>
        </w:rPr>
      </w:pPr>
    </w:p>
    <w:p w14:paraId="19634C08" w14:textId="722921E3" w:rsidR="00571868" w:rsidRPr="00B422C2" w:rsidRDefault="00571868" w:rsidP="00B422C2">
      <w:pPr>
        <w:spacing w:line="360" w:lineRule="auto"/>
        <w:ind w:left="720" w:hanging="720"/>
        <w:jc w:val="left"/>
        <w:rPr>
          <w:sz w:val="22"/>
          <w:szCs w:val="22"/>
        </w:rPr>
      </w:pPr>
      <w:r w:rsidRPr="0074796E">
        <w:rPr>
          <w:rFonts w:ascii="Everett Light" w:hAnsi="Everett Light"/>
          <w:sz w:val="22"/>
          <w:szCs w:val="22"/>
          <w:lang w:val="en-US"/>
        </w:rPr>
        <w:br/>
      </w:r>
      <w:r w:rsidRPr="0074796E">
        <w:rPr>
          <w:rFonts w:ascii="Everett Light" w:hAnsi="Everett Light"/>
          <w:sz w:val="22"/>
          <w:szCs w:val="22"/>
          <w:lang w:val="en-US"/>
        </w:rPr>
        <w:lastRenderedPageBreak/>
        <w:tab/>
        <w:t>Please refer to Appendix 1 for full tender specification.</w:t>
      </w:r>
    </w:p>
    <w:p w14:paraId="11689890" w14:textId="77777777" w:rsidR="00571868" w:rsidRPr="0074796E" w:rsidRDefault="00571868" w:rsidP="00571868">
      <w:pPr>
        <w:pStyle w:val="BodyText"/>
        <w:spacing w:line="276" w:lineRule="auto"/>
        <w:rPr>
          <w:rFonts w:ascii="Everett Light" w:hAnsi="Everett Light"/>
          <w:sz w:val="22"/>
          <w:szCs w:val="22"/>
          <w:lang w:val="en-US"/>
        </w:rPr>
      </w:pPr>
    </w:p>
    <w:p w14:paraId="38D77D6C" w14:textId="44C00CA1" w:rsidR="00571868" w:rsidRPr="0074796E" w:rsidRDefault="00571868" w:rsidP="005631DF">
      <w:pPr>
        <w:pStyle w:val="BodyText"/>
        <w:spacing w:line="276" w:lineRule="auto"/>
        <w:ind w:left="705" w:hanging="705"/>
        <w:rPr>
          <w:rFonts w:ascii="Everett Light" w:hAnsi="Everett Light" w:cs="Arial"/>
          <w:sz w:val="22"/>
          <w:szCs w:val="22"/>
        </w:rPr>
      </w:pPr>
      <w:r w:rsidRPr="0074796E">
        <w:rPr>
          <w:rFonts w:ascii="Everett Light" w:hAnsi="Everett Light" w:cs="Arial"/>
          <w:b/>
          <w:bCs/>
          <w:sz w:val="22"/>
          <w:szCs w:val="22"/>
          <w:lang w:val="en-US"/>
        </w:rPr>
        <w:t>1.4</w:t>
      </w:r>
      <w:r w:rsidRPr="0074796E">
        <w:rPr>
          <w:rFonts w:ascii="Everett Light" w:hAnsi="Everett Light" w:cs="Arial"/>
          <w:sz w:val="22"/>
          <w:szCs w:val="22"/>
          <w:lang w:val="en-US"/>
        </w:rPr>
        <w:tab/>
      </w:r>
      <w:r w:rsidRPr="0074796E">
        <w:rPr>
          <w:rFonts w:ascii="Everett Light" w:hAnsi="Everett Light" w:cs="Arial"/>
          <w:sz w:val="22"/>
          <w:szCs w:val="22"/>
        </w:rPr>
        <w:t>This procurement competition (the “</w:t>
      </w:r>
      <w:r w:rsidRPr="0074796E">
        <w:rPr>
          <w:rFonts w:ascii="Everett Light" w:hAnsi="Everett Light" w:cs="Arial"/>
          <w:b/>
          <w:sz w:val="22"/>
          <w:szCs w:val="22"/>
        </w:rPr>
        <w:t>Competition</w:t>
      </w:r>
      <w:r w:rsidRPr="0074796E">
        <w:rPr>
          <w:rFonts w:ascii="Everett Light" w:hAnsi="Everett Light" w:cs="Arial"/>
          <w:sz w:val="22"/>
          <w:szCs w:val="22"/>
        </w:rPr>
        <w:t xml:space="preserve">”) will be conducted in accordance with the process outlined in this RFT and the resulting </w:t>
      </w:r>
      <w:r w:rsidRPr="001A229F">
        <w:rPr>
          <w:rFonts w:ascii="Everett Light" w:hAnsi="Everett Light" w:cs="Arial"/>
          <w:sz w:val="22"/>
          <w:szCs w:val="22"/>
        </w:rPr>
        <w:t>contract (</w:t>
      </w:r>
      <w:r w:rsidRPr="0074796E">
        <w:rPr>
          <w:rFonts w:ascii="Everett Light" w:hAnsi="Everett Light" w:cs="Arial"/>
          <w:sz w:val="22"/>
          <w:szCs w:val="22"/>
        </w:rPr>
        <w:t xml:space="preserve">if any) awarded </w:t>
      </w:r>
      <w:r w:rsidRPr="0074796E">
        <w:rPr>
          <w:rFonts w:ascii="Everett Light" w:hAnsi="Everett Light" w:cs="Arial"/>
          <w:sz w:val="22"/>
          <w:szCs w:val="22"/>
          <w:lang w:val="en-IE"/>
        </w:rPr>
        <w:t>on the basis of the most economically advantageous Tender (which determination will be at the sole discretion of the C</w:t>
      </w:r>
      <w:r>
        <w:rPr>
          <w:rFonts w:ascii="Everett Light" w:hAnsi="Everett Light" w:cs="Arial"/>
          <w:sz w:val="22"/>
          <w:szCs w:val="22"/>
          <w:lang w:val="en-IE"/>
        </w:rPr>
        <w:t>ontracting Entity</w:t>
      </w:r>
      <w:r w:rsidRPr="0074796E">
        <w:rPr>
          <w:rFonts w:ascii="Everett Light" w:hAnsi="Everett Light" w:cs="Arial"/>
          <w:sz w:val="22"/>
          <w:szCs w:val="22"/>
          <w:lang w:val="en-IE"/>
        </w:rPr>
        <w:t>). The criteria used to form the basis of this assessment are outlined later in this RFT.</w:t>
      </w:r>
      <w:r w:rsidRPr="0074796E">
        <w:rPr>
          <w:rFonts w:ascii="Everett Light" w:hAnsi="Everett Light" w:cs="Arial"/>
          <w:sz w:val="22"/>
          <w:szCs w:val="22"/>
        </w:rPr>
        <w:t xml:space="preserve">  </w:t>
      </w:r>
    </w:p>
    <w:p w14:paraId="3DF36BDB" w14:textId="224F286E" w:rsidR="00344BCC" w:rsidRDefault="00344BCC">
      <w:pPr>
        <w:widowControl/>
        <w:suppressAutoHyphens w:val="0"/>
        <w:spacing w:line="259" w:lineRule="auto"/>
        <w:jc w:val="left"/>
        <w:rPr>
          <w:rFonts w:ascii="Everett Light" w:hAnsi="Everett Light"/>
          <w:color w:val="10423A"/>
          <w:sz w:val="60"/>
          <w:szCs w:val="60"/>
        </w:rPr>
      </w:pPr>
      <w:r>
        <w:rPr>
          <w:rFonts w:ascii="Everett Light" w:hAnsi="Everett Light"/>
          <w:color w:val="10423A"/>
          <w:sz w:val="60"/>
          <w:szCs w:val="60"/>
        </w:rPr>
        <w:br w:type="page"/>
      </w:r>
    </w:p>
    <w:p w14:paraId="4D08D60E" w14:textId="77777777" w:rsidR="00571868" w:rsidRPr="0074796E" w:rsidRDefault="00571868" w:rsidP="00571868">
      <w:pPr>
        <w:spacing w:line="100" w:lineRule="atLeast"/>
        <w:rPr>
          <w:rFonts w:ascii="Everett Light" w:hAnsi="Everett Light"/>
          <w:color w:val="10423A"/>
          <w:sz w:val="60"/>
          <w:szCs w:val="60"/>
        </w:rPr>
      </w:pPr>
      <w:r w:rsidRPr="07D582B0">
        <w:rPr>
          <w:rFonts w:ascii="Everett Light" w:hAnsi="Everett Light"/>
          <w:color w:val="10423A"/>
          <w:sz w:val="60"/>
          <w:szCs w:val="60"/>
        </w:rPr>
        <w:lastRenderedPageBreak/>
        <w:t>Part 2</w:t>
      </w:r>
    </w:p>
    <w:p w14:paraId="6708B917" w14:textId="77777777" w:rsidR="00571868" w:rsidRPr="0074796E" w:rsidRDefault="00571868" w:rsidP="00571868">
      <w:pPr>
        <w:spacing w:line="240" w:lineRule="auto"/>
        <w:rPr>
          <w:rFonts w:ascii="Everett Light" w:hAnsi="Everett Light"/>
          <w:color w:val="10423A"/>
          <w:sz w:val="60"/>
          <w:szCs w:val="60"/>
        </w:rPr>
      </w:pPr>
      <w:r w:rsidRPr="0074796E">
        <w:rPr>
          <w:rFonts w:ascii="Everett Light" w:hAnsi="Everett Light"/>
          <w:color w:val="10423A"/>
          <w:sz w:val="60"/>
          <w:szCs w:val="60"/>
        </w:rPr>
        <w:t>Instructions to Tenderers</w:t>
      </w:r>
    </w:p>
    <w:p w14:paraId="54B197AC" w14:textId="77777777" w:rsidR="00571868" w:rsidRPr="0074796E" w:rsidRDefault="00571868" w:rsidP="00571868">
      <w:pPr>
        <w:rPr>
          <w:rFonts w:ascii="Everett Light" w:hAnsi="Everett Light"/>
        </w:rPr>
      </w:pPr>
      <w:r w:rsidRPr="0074796E">
        <w:rPr>
          <w:rFonts w:ascii="Everett Light" w:hAnsi="Everett Light"/>
          <w:noProof/>
          <w:color w:val="B5F587"/>
        </w:rPr>
        <mc:AlternateContent>
          <mc:Choice Requires="wps">
            <w:drawing>
              <wp:anchor distT="0" distB="0" distL="114300" distR="114300" simplePos="0" relativeHeight="251665408" behindDoc="0" locked="0" layoutInCell="1" allowOverlap="1" wp14:anchorId="2E581BF4" wp14:editId="05353763">
                <wp:simplePos x="0" y="0"/>
                <wp:positionH relativeFrom="column">
                  <wp:posOffset>0</wp:posOffset>
                </wp:positionH>
                <wp:positionV relativeFrom="paragraph">
                  <wp:posOffset>176116</wp:posOffset>
                </wp:positionV>
                <wp:extent cx="60401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49261BCF"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3.85pt" to="475.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" strokecolor="#70ad47" strokeweight="1pt">
                <v:stroke joinstyle="miter"/>
              </v:line>
            </w:pict>
          </mc:Fallback>
        </mc:AlternateContent>
      </w:r>
    </w:p>
    <w:p w14:paraId="3C14860A" w14:textId="77777777" w:rsidR="00571868" w:rsidRPr="0074796E" w:rsidRDefault="00571868" w:rsidP="00571868">
      <w:pPr>
        <w:rPr>
          <w:rFonts w:ascii="Everett Light" w:hAnsi="Everett Light"/>
        </w:rPr>
      </w:pPr>
    </w:p>
    <w:p w14:paraId="7A66FE54" w14:textId="77777777" w:rsidR="00571868" w:rsidRPr="0074796E" w:rsidRDefault="00571868" w:rsidP="00571868">
      <w:pPr>
        <w:pStyle w:val="BodyText"/>
        <w:rPr>
          <w:rFonts w:ascii="Everett Light" w:hAnsi="Everett Light" w:cs="Arial"/>
          <w:b/>
          <w:bCs/>
          <w:color w:val="2DCA84"/>
          <w:sz w:val="28"/>
          <w:szCs w:val="28"/>
        </w:rPr>
      </w:pPr>
      <w:r w:rsidRPr="0074796E">
        <w:rPr>
          <w:rFonts w:ascii="Everett Light" w:hAnsi="Everett Light" w:cs="Arial"/>
          <w:b/>
          <w:bCs/>
          <w:color w:val="2DCA84"/>
          <w:sz w:val="28"/>
          <w:szCs w:val="28"/>
        </w:rPr>
        <w:t>2.1 Important Notices</w:t>
      </w:r>
    </w:p>
    <w:p w14:paraId="5C37CE68" w14:textId="77777777" w:rsidR="00571868" w:rsidRPr="0074796E" w:rsidRDefault="00571868" w:rsidP="00571868">
      <w:pPr>
        <w:pStyle w:val="BodyText"/>
        <w:spacing w:line="276" w:lineRule="auto"/>
        <w:ind w:left="705" w:hanging="705"/>
        <w:rPr>
          <w:rFonts w:ascii="Everett Light" w:hAnsi="Everett Light" w:cs="Arial"/>
          <w:b/>
          <w:bCs/>
          <w:sz w:val="22"/>
          <w:szCs w:val="22"/>
          <w:lang w:val="en-US"/>
        </w:rPr>
      </w:pPr>
      <w:r w:rsidRPr="0074796E">
        <w:rPr>
          <w:rFonts w:ascii="Everett Light" w:hAnsi="Everett Light" w:cs="Arial"/>
          <w:b/>
          <w:bCs/>
          <w:sz w:val="22"/>
          <w:szCs w:val="22"/>
          <w:lang w:val="en-US"/>
        </w:rPr>
        <w:t>2.1.1</w:t>
      </w:r>
      <w:r w:rsidRPr="0074796E">
        <w:rPr>
          <w:rFonts w:ascii="Everett Light" w:hAnsi="Everett Light" w:cs="Arial"/>
          <w:b/>
          <w:bCs/>
          <w:sz w:val="22"/>
          <w:szCs w:val="22"/>
          <w:lang w:val="en-US"/>
        </w:rPr>
        <w:tab/>
      </w:r>
      <w:r w:rsidRPr="0074796E">
        <w:rPr>
          <w:rFonts w:ascii="Everett Light" w:hAnsi="Everett Light" w:cs="Arial"/>
          <w:sz w:val="22"/>
          <w:szCs w:val="22"/>
          <w:lang w:val="en-US"/>
        </w:rPr>
        <w:t xml:space="preserve">While every effort has been made to provide comprehensive and accurate information in all notices and documents prepared for the purposes of this Competition, the Contracting </w:t>
      </w:r>
      <w:r w:rsidRPr="0074796E">
        <w:rPr>
          <w:rFonts w:ascii="Everett Light" w:hAnsi="Everett Light"/>
          <w:sz w:val="22"/>
          <w:szCs w:val="22"/>
          <w:lang w:val="en-US"/>
        </w:rPr>
        <w:t>Entity</w:t>
      </w:r>
      <w:r w:rsidRPr="0074796E">
        <w:rPr>
          <w:rFonts w:ascii="Everett Light" w:hAnsi="Everett Light" w:cs="Arial"/>
          <w:sz w:val="22"/>
          <w:szCs w:val="22"/>
          <w:lang w:val="en-US"/>
        </w:rPr>
        <w:t xml:space="preserve"> does not accept any liability or provide any express or implied warranty in respect of any such information. Tenderers must form their own conclusions about the solution needed to meet the requirements set out in this RFT and may wish to consult their legal advisers.</w:t>
      </w:r>
    </w:p>
    <w:p w14:paraId="63F64937" w14:textId="77777777" w:rsidR="00571868" w:rsidRPr="0074796E" w:rsidRDefault="00571868" w:rsidP="00571868">
      <w:pPr>
        <w:pStyle w:val="BodyText"/>
        <w:spacing w:line="276" w:lineRule="auto"/>
        <w:rPr>
          <w:rFonts w:ascii="Everett Light" w:hAnsi="Everett Light" w:cs="Arial"/>
          <w:b/>
          <w:bCs/>
          <w:sz w:val="22"/>
          <w:szCs w:val="22"/>
          <w:lang w:val="en-US"/>
        </w:rPr>
      </w:pPr>
      <w:r w:rsidRPr="0074796E">
        <w:rPr>
          <w:rFonts w:ascii="Everett Light" w:hAnsi="Everett Light" w:cs="Arial"/>
          <w:b/>
          <w:bCs/>
          <w:sz w:val="22"/>
          <w:szCs w:val="22"/>
          <w:lang w:val="en-US"/>
        </w:rPr>
        <w:t>2.1.2</w:t>
      </w:r>
    </w:p>
    <w:p w14:paraId="7A63B039" w14:textId="77777777" w:rsidR="00571868" w:rsidRPr="00BA2CEF" w:rsidRDefault="00571868" w:rsidP="00571868">
      <w:pPr>
        <w:pStyle w:val="ListParagraph"/>
        <w:numPr>
          <w:ilvl w:val="0"/>
          <w:numId w:val="3"/>
        </w:numPr>
        <w:spacing w:line="360" w:lineRule="auto"/>
        <w:rPr>
          <w:rFonts w:ascii="Everett Light" w:hAnsi="Everett Light" w:cs="Arial"/>
          <w:sz w:val="22"/>
          <w:szCs w:val="22"/>
          <w:lang w:val="en-US"/>
        </w:rPr>
      </w:pPr>
      <w:r w:rsidRPr="00BA2CEF">
        <w:rPr>
          <w:rFonts w:ascii="Everett Light" w:hAnsi="Everett Light" w:cs="Arial"/>
          <w:sz w:val="22"/>
          <w:szCs w:val="22"/>
          <w:lang w:val="en-US"/>
        </w:rPr>
        <w:t xml:space="preserve">The Contracting </w:t>
      </w:r>
      <w:r w:rsidRPr="00BA2CEF">
        <w:rPr>
          <w:rFonts w:ascii="Everett Light" w:hAnsi="Everett Light"/>
          <w:sz w:val="22"/>
          <w:szCs w:val="22"/>
          <w:lang w:val="en-US"/>
        </w:rPr>
        <w:t>Entity</w:t>
      </w:r>
      <w:r w:rsidRPr="00BA2CEF">
        <w:rPr>
          <w:rFonts w:ascii="Everett Light" w:hAnsi="Everett Light" w:cs="Arial"/>
          <w:sz w:val="22"/>
          <w:szCs w:val="22"/>
          <w:lang w:val="en-US"/>
        </w:rPr>
        <w:t xml:space="preserve"> does not bind itself to accept the lowest priced or any Tender.  </w:t>
      </w:r>
    </w:p>
    <w:p w14:paraId="5D6C7477" w14:textId="3C1A63BD" w:rsidR="00571868" w:rsidRPr="00BA2CEF" w:rsidRDefault="00571868" w:rsidP="00571868">
      <w:pPr>
        <w:pStyle w:val="ListParagraph"/>
        <w:numPr>
          <w:ilvl w:val="0"/>
          <w:numId w:val="3"/>
        </w:numPr>
        <w:spacing w:line="360" w:lineRule="auto"/>
        <w:rPr>
          <w:rFonts w:ascii="Everett Light" w:hAnsi="Everett Light" w:cs="Arial"/>
          <w:sz w:val="22"/>
          <w:szCs w:val="22"/>
          <w:lang w:val="en-US"/>
        </w:rPr>
      </w:pPr>
      <w:r w:rsidRPr="00BA2CEF">
        <w:rPr>
          <w:rFonts w:ascii="Everett Light" w:hAnsi="Everett Light" w:cs="Arial"/>
          <w:sz w:val="22"/>
          <w:szCs w:val="22"/>
          <w:lang w:val="en-US"/>
        </w:rPr>
        <w:t xml:space="preserve">This RFT does not constitute an offer or commitment to </w:t>
      </w:r>
      <w:proofErr w:type="gramStart"/>
      <w:r w:rsidRPr="00BA2CEF">
        <w:rPr>
          <w:rFonts w:ascii="Everett Light" w:hAnsi="Everett Light" w:cs="Arial"/>
          <w:sz w:val="22"/>
          <w:szCs w:val="22"/>
          <w:lang w:val="en-US"/>
        </w:rPr>
        <w:t>enter into</w:t>
      </w:r>
      <w:proofErr w:type="gramEnd"/>
      <w:r w:rsidRPr="00BA2CEF">
        <w:rPr>
          <w:rFonts w:ascii="Everett Light" w:hAnsi="Everett Light" w:cs="Arial"/>
          <w:sz w:val="22"/>
          <w:szCs w:val="22"/>
          <w:lang w:val="en-US"/>
        </w:rPr>
        <w:t xml:space="preserve"> a Contract.  </w:t>
      </w:r>
    </w:p>
    <w:p w14:paraId="24BCD984" w14:textId="500DDA9F" w:rsidR="00571868" w:rsidRPr="00BA2CEF" w:rsidRDefault="00571868" w:rsidP="00571868">
      <w:pPr>
        <w:pStyle w:val="ListParagraph"/>
        <w:numPr>
          <w:ilvl w:val="0"/>
          <w:numId w:val="3"/>
        </w:numPr>
        <w:spacing w:line="360" w:lineRule="auto"/>
        <w:rPr>
          <w:rFonts w:ascii="Everett Light" w:hAnsi="Everett Light" w:cs="Arial"/>
          <w:sz w:val="22"/>
          <w:szCs w:val="22"/>
          <w:lang w:val="en-US"/>
        </w:rPr>
      </w:pPr>
      <w:r w:rsidRPr="00BA2CEF">
        <w:rPr>
          <w:rFonts w:ascii="Everett Light" w:hAnsi="Everett Light" w:cs="Arial"/>
          <w:sz w:val="22"/>
          <w:szCs w:val="22"/>
          <w:lang w:val="en-US"/>
        </w:rPr>
        <w:t xml:space="preserve">No contractual rights in relation to the Contracting </w:t>
      </w:r>
      <w:r w:rsidRPr="00BA2CEF">
        <w:rPr>
          <w:rFonts w:ascii="Everett Light" w:hAnsi="Everett Light"/>
          <w:sz w:val="22"/>
          <w:szCs w:val="22"/>
          <w:lang w:val="en-US"/>
        </w:rPr>
        <w:t>Entity</w:t>
      </w:r>
      <w:r w:rsidRPr="00BA2CEF">
        <w:rPr>
          <w:rFonts w:ascii="Everett Light" w:hAnsi="Everett Light" w:cs="Arial"/>
          <w:sz w:val="22"/>
          <w:szCs w:val="22"/>
          <w:lang w:val="en-US"/>
        </w:rPr>
        <w:t xml:space="preserve"> will exist unless and until a formal written Cont</w:t>
      </w:r>
      <w:r w:rsidR="005631DF" w:rsidRPr="00BA2CEF">
        <w:rPr>
          <w:rFonts w:ascii="Everett Light" w:hAnsi="Everett Light" w:cs="Arial"/>
          <w:sz w:val="22"/>
          <w:szCs w:val="22"/>
          <w:lang w:val="en-US"/>
        </w:rPr>
        <w:t>ract</w:t>
      </w:r>
      <w:r w:rsidRPr="00BA2CEF">
        <w:rPr>
          <w:rFonts w:ascii="Everett Light" w:hAnsi="Everett Light" w:cs="Arial"/>
          <w:sz w:val="22"/>
          <w:szCs w:val="22"/>
          <w:lang w:val="en-US"/>
        </w:rPr>
        <w:t xml:space="preserve"> has been executed by or on behalf of the Contracting </w:t>
      </w:r>
      <w:r w:rsidRPr="00BA2CEF">
        <w:rPr>
          <w:rFonts w:ascii="Everett Light" w:hAnsi="Everett Light"/>
          <w:sz w:val="22"/>
          <w:szCs w:val="22"/>
          <w:lang w:val="en-US"/>
        </w:rPr>
        <w:t>Entity</w:t>
      </w:r>
      <w:r w:rsidRPr="00BA2CEF">
        <w:rPr>
          <w:rFonts w:ascii="Everett Light" w:hAnsi="Everett Light" w:cs="Arial"/>
          <w:sz w:val="22"/>
          <w:szCs w:val="22"/>
          <w:lang w:val="en-US"/>
        </w:rPr>
        <w:t>.</w:t>
      </w:r>
    </w:p>
    <w:p w14:paraId="7BF16016" w14:textId="77777777" w:rsidR="00571868" w:rsidRPr="00BA2CEF" w:rsidRDefault="00571868" w:rsidP="00571868">
      <w:pPr>
        <w:pStyle w:val="ListParagraph"/>
        <w:numPr>
          <w:ilvl w:val="0"/>
          <w:numId w:val="3"/>
        </w:numPr>
        <w:spacing w:line="360" w:lineRule="auto"/>
        <w:rPr>
          <w:rFonts w:ascii="Everett Light" w:hAnsi="Everett Light" w:cs="Arial"/>
          <w:sz w:val="22"/>
          <w:szCs w:val="22"/>
          <w:lang w:val="en-US"/>
        </w:rPr>
      </w:pPr>
      <w:r w:rsidRPr="00BA2CEF">
        <w:rPr>
          <w:rFonts w:ascii="Everett Light" w:hAnsi="Everett Light" w:cs="Arial"/>
          <w:sz w:val="22"/>
          <w:szCs w:val="22"/>
          <w:lang w:val="en-US"/>
        </w:rPr>
        <w:t xml:space="preserve">Any notification of Preferred Tenderer status by the Contracting </w:t>
      </w:r>
      <w:r w:rsidRPr="00BA2CEF">
        <w:rPr>
          <w:rFonts w:ascii="Everett Light" w:hAnsi="Everett Light"/>
          <w:sz w:val="22"/>
          <w:szCs w:val="22"/>
          <w:lang w:val="en-US"/>
        </w:rPr>
        <w:t>Entity</w:t>
      </w:r>
      <w:r w:rsidRPr="00BA2CEF">
        <w:rPr>
          <w:rFonts w:ascii="Everett Light" w:hAnsi="Everett Light" w:cs="Arial"/>
          <w:sz w:val="22"/>
          <w:szCs w:val="22"/>
          <w:lang w:val="en-US"/>
        </w:rPr>
        <w:t xml:space="preserve"> shall not give rise to any enforceable rights by the Tenderer. </w:t>
      </w:r>
    </w:p>
    <w:p w14:paraId="7600229A" w14:textId="7283030D" w:rsidR="00571868" w:rsidRPr="00BA2CEF" w:rsidRDefault="00571868" w:rsidP="00571868">
      <w:pPr>
        <w:pStyle w:val="ListParagraph"/>
        <w:numPr>
          <w:ilvl w:val="0"/>
          <w:numId w:val="3"/>
        </w:numPr>
        <w:spacing w:line="360" w:lineRule="auto"/>
        <w:rPr>
          <w:rFonts w:ascii="Everett Light" w:hAnsi="Everett Light" w:cs="Arial"/>
          <w:sz w:val="22"/>
          <w:szCs w:val="22"/>
          <w:lang w:val="en-US"/>
        </w:rPr>
      </w:pPr>
      <w:r w:rsidRPr="00BA2CEF">
        <w:rPr>
          <w:rFonts w:ascii="Everett Light" w:hAnsi="Everett Light" w:cs="Arial"/>
          <w:sz w:val="22"/>
          <w:szCs w:val="22"/>
          <w:lang w:val="en-US"/>
        </w:rPr>
        <w:t xml:space="preserve">The Contracting </w:t>
      </w:r>
      <w:r w:rsidRPr="00BA2CEF">
        <w:rPr>
          <w:rFonts w:ascii="Everett Light" w:hAnsi="Everett Light"/>
          <w:sz w:val="22"/>
          <w:szCs w:val="22"/>
          <w:lang w:val="en-US"/>
        </w:rPr>
        <w:t>Entity</w:t>
      </w:r>
      <w:r w:rsidRPr="00BA2CEF">
        <w:rPr>
          <w:rFonts w:ascii="Everett Light" w:hAnsi="Everett Light" w:cs="Arial"/>
          <w:sz w:val="22"/>
          <w:szCs w:val="22"/>
          <w:lang w:val="en-US"/>
        </w:rPr>
        <w:t xml:space="preserve"> may cancel this Competition (or for the avoidance of doubt, any individual Lot)</w:t>
      </w:r>
      <w:r w:rsidRPr="00BA2CEF">
        <w:rPr>
          <w:rFonts w:ascii="Everett Light" w:hAnsi="Everett Light" w:cs="Arial"/>
          <w:i/>
          <w:sz w:val="22"/>
          <w:szCs w:val="22"/>
          <w:lang w:val="en-US"/>
        </w:rPr>
        <w:t xml:space="preserve"> </w:t>
      </w:r>
      <w:r w:rsidRPr="00BA2CEF">
        <w:rPr>
          <w:rFonts w:ascii="Everett Light" w:hAnsi="Everett Light" w:cs="Arial"/>
          <w:sz w:val="22"/>
          <w:szCs w:val="22"/>
          <w:lang w:val="en-US"/>
        </w:rPr>
        <w:t xml:space="preserve">at any time prior to a formal written Contract being executed by or on behalf of the Contracting </w:t>
      </w:r>
      <w:r w:rsidRPr="00BA2CEF">
        <w:rPr>
          <w:rFonts w:ascii="Everett Light" w:hAnsi="Everett Light"/>
          <w:sz w:val="22"/>
          <w:szCs w:val="22"/>
          <w:lang w:val="en-US"/>
        </w:rPr>
        <w:t>Entity</w:t>
      </w:r>
      <w:r w:rsidRPr="00BA2CEF">
        <w:rPr>
          <w:rFonts w:ascii="Everett Light" w:hAnsi="Everett Light" w:cs="Arial"/>
          <w:sz w:val="22"/>
          <w:szCs w:val="22"/>
          <w:lang w:val="en-US"/>
        </w:rPr>
        <w:t xml:space="preserve">.  </w:t>
      </w:r>
    </w:p>
    <w:p w14:paraId="7E3C5C76" w14:textId="3958E5DF" w:rsidR="00571868" w:rsidRPr="0074796E" w:rsidRDefault="00571868" w:rsidP="00571868">
      <w:pPr>
        <w:pStyle w:val="ListParagraph"/>
        <w:numPr>
          <w:ilvl w:val="0"/>
          <w:numId w:val="3"/>
        </w:numPr>
        <w:spacing w:line="360" w:lineRule="auto"/>
        <w:rPr>
          <w:rFonts w:ascii="Everett Light" w:hAnsi="Everett Light" w:cs="Arial"/>
          <w:sz w:val="22"/>
          <w:szCs w:val="22"/>
          <w:lang w:val="en-US"/>
        </w:rPr>
      </w:pPr>
      <w:r w:rsidRPr="00BA2CEF">
        <w:rPr>
          <w:rFonts w:ascii="Everett Light" w:hAnsi="Everett Light" w:cs="Arial"/>
          <w:sz w:val="22"/>
          <w:szCs w:val="22"/>
          <w:lang w:val="en-US"/>
        </w:rPr>
        <w:t>The award of a Contract does not confer exclusivity</w:t>
      </w:r>
      <w:r w:rsidRPr="0074796E">
        <w:rPr>
          <w:rFonts w:ascii="Everett Light" w:hAnsi="Everett Light" w:cs="Arial"/>
          <w:sz w:val="22"/>
          <w:szCs w:val="22"/>
          <w:lang w:val="en-US"/>
        </w:rPr>
        <w:t xml:space="preserve"> on the successful Tenderer.</w:t>
      </w:r>
    </w:p>
    <w:p w14:paraId="6CB41812" w14:textId="77777777" w:rsidR="00571868" w:rsidRPr="0074796E" w:rsidRDefault="00571868" w:rsidP="00571868">
      <w:pPr>
        <w:pStyle w:val="BodyText"/>
        <w:spacing w:line="276" w:lineRule="auto"/>
        <w:ind w:left="705" w:hanging="705"/>
        <w:rPr>
          <w:rFonts w:ascii="Everett Light" w:hAnsi="Everett Light" w:cs="Arial"/>
          <w:b/>
          <w:bCs/>
          <w:sz w:val="22"/>
          <w:szCs w:val="22"/>
          <w:lang w:val="en-US"/>
        </w:rPr>
      </w:pPr>
      <w:r w:rsidRPr="0074796E">
        <w:rPr>
          <w:rFonts w:ascii="Everett Light" w:hAnsi="Everett Light" w:cs="Arial"/>
          <w:b/>
          <w:bCs/>
          <w:sz w:val="22"/>
          <w:szCs w:val="22"/>
          <w:lang w:val="en-US"/>
        </w:rPr>
        <w:t>2.1.3</w:t>
      </w:r>
      <w:r w:rsidRPr="0074796E">
        <w:rPr>
          <w:rFonts w:ascii="Everett Light" w:hAnsi="Everett Light" w:cs="Arial"/>
          <w:b/>
          <w:bCs/>
          <w:sz w:val="22"/>
          <w:szCs w:val="22"/>
          <w:lang w:val="en-US"/>
        </w:rPr>
        <w:tab/>
      </w:r>
      <w:r w:rsidRPr="0074796E">
        <w:rPr>
          <w:rFonts w:ascii="Everett Light" w:hAnsi="Everett Light" w:cs="Arial"/>
          <w:sz w:val="22"/>
          <w:szCs w:val="22"/>
          <w:lang w:val="en-US"/>
        </w:rPr>
        <w:t xml:space="preserve">This RFT supersedes and replaces </w:t>
      </w:r>
      <w:proofErr w:type="gramStart"/>
      <w:r w:rsidRPr="0074796E">
        <w:rPr>
          <w:rFonts w:ascii="Everett Light" w:hAnsi="Everett Light" w:cs="Arial"/>
          <w:sz w:val="22"/>
          <w:szCs w:val="22"/>
          <w:lang w:val="en-US"/>
        </w:rPr>
        <w:t>any and all</w:t>
      </w:r>
      <w:proofErr w:type="gramEnd"/>
      <w:r w:rsidRPr="0074796E">
        <w:rPr>
          <w:rFonts w:ascii="Everett Light" w:hAnsi="Everett Light" w:cs="Arial"/>
          <w:sz w:val="22"/>
          <w:szCs w:val="22"/>
          <w:lang w:val="en-US"/>
        </w:rPr>
        <w:t xml:space="preserve"> previous documentation, communications and correspondence between the Contracting </w:t>
      </w:r>
      <w:r w:rsidRPr="0074796E">
        <w:rPr>
          <w:rFonts w:ascii="Everett Light" w:hAnsi="Everett Light"/>
          <w:sz w:val="22"/>
          <w:szCs w:val="22"/>
          <w:lang w:val="en-US"/>
        </w:rPr>
        <w:t>Entity</w:t>
      </w:r>
      <w:r w:rsidRPr="0074796E">
        <w:rPr>
          <w:rFonts w:ascii="Everett Light" w:hAnsi="Everett Light" w:cs="Arial"/>
          <w:sz w:val="22"/>
          <w:szCs w:val="22"/>
          <w:lang w:val="en-US"/>
        </w:rPr>
        <w:t xml:space="preserve"> and Tenderers, and Tenderers should place no reliance on such previous documentation and correspondence. </w:t>
      </w:r>
    </w:p>
    <w:p w14:paraId="540C5875" w14:textId="77777777" w:rsidR="00571868" w:rsidRPr="0074796E" w:rsidRDefault="00571868" w:rsidP="00571868">
      <w:pPr>
        <w:spacing w:line="276" w:lineRule="auto"/>
        <w:rPr>
          <w:rFonts w:ascii="Everett Light" w:hAnsi="Everett Light" w:cs="Arial"/>
          <w:sz w:val="22"/>
          <w:szCs w:val="22"/>
        </w:rPr>
      </w:pPr>
    </w:p>
    <w:p w14:paraId="78AA6C53"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2.2 Compliant Tenders</w:t>
      </w:r>
    </w:p>
    <w:p w14:paraId="3D0A949A" w14:textId="77777777" w:rsidR="00571868" w:rsidRPr="0074796E" w:rsidRDefault="00571868" w:rsidP="00571868">
      <w:pPr>
        <w:pStyle w:val="BodyText"/>
        <w:spacing w:line="276" w:lineRule="auto"/>
        <w:ind w:left="705" w:hanging="705"/>
        <w:rPr>
          <w:rFonts w:ascii="Everett Light" w:hAnsi="Everett Light" w:cs="Arial"/>
          <w:b/>
          <w:bCs/>
          <w:sz w:val="22"/>
          <w:szCs w:val="22"/>
          <w:lang w:val="en-US"/>
        </w:rPr>
      </w:pPr>
      <w:r w:rsidRPr="0074796E">
        <w:rPr>
          <w:rFonts w:ascii="Everett Light" w:hAnsi="Everett Light" w:cs="Arial"/>
          <w:b/>
          <w:bCs/>
          <w:sz w:val="22"/>
          <w:szCs w:val="22"/>
          <w:lang w:val="en-US"/>
        </w:rPr>
        <w:t>2.2.1</w:t>
      </w:r>
      <w:r w:rsidRPr="0074796E">
        <w:rPr>
          <w:rFonts w:ascii="Everett Light" w:hAnsi="Everett Light" w:cs="Arial"/>
          <w:b/>
          <w:bCs/>
          <w:sz w:val="22"/>
          <w:szCs w:val="22"/>
          <w:lang w:val="en-US"/>
        </w:rPr>
        <w:tab/>
      </w:r>
      <w:r w:rsidRPr="0074796E">
        <w:rPr>
          <w:rFonts w:ascii="Everett Light" w:hAnsi="Everett Light" w:cs="Arial"/>
          <w:sz w:val="22"/>
          <w:szCs w:val="22"/>
          <w:lang w:val="en-US"/>
        </w:rPr>
        <w:t xml:space="preserve">If a Tenderer fails to comply in any respect with the requirements of this paragraph 2.2.1, the Contracting </w:t>
      </w:r>
      <w:r w:rsidRPr="0074796E">
        <w:rPr>
          <w:rFonts w:ascii="Everett Light" w:hAnsi="Everett Light"/>
          <w:sz w:val="22"/>
          <w:szCs w:val="22"/>
          <w:lang w:val="en-US"/>
        </w:rPr>
        <w:t>Entity</w:t>
      </w:r>
      <w:r w:rsidRPr="0074796E">
        <w:rPr>
          <w:rFonts w:ascii="Everett Light" w:hAnsi="Everett Light" w:cs="Arial"/>
          <w:sz w:val="22"/>
          <w:szCs w:val="22"/>
          <w:lang w:val="en-US"/>
        </w:rPr>
        <w:t xml:space="preserve"> reserves the right to reject the Tenderer’s Tender as non-compliant or, without prejudice to this right and subject to its obligations at law, to take any other action it considers appropriate including but not limited to:</w:t>
      </w:r>
    </w:p>
    <w:p w14:paraId="59F3B9E0" w14:textId="77777777" w:rsidR="00571868" w:rsidRPr="0074796E" w:rsidRDefault="00571868" w:rsidP="00571868">
      <w:pPr>
        <w:widowControl/>
        <w:numPr>
          <w:ilvl w:val="0"/>
          <w:numId w:val="4"/>
        </w:numPr>
        <w:suppressAutoHyphens w:val="0"/>
        <w:spacing w:after="120" w:line="240" w:lineRule="auto"/>
        <w:rPr>
          <w:rFonts w:ascii="Everett Light" w:hAnsi="Everett Light" w:cs="Arial"/>
          <w:sz w:val="22"/>
          <w:szCs w:val="22"/>
        </w:rPr>
      </w:pPr>
      <w:r w:rsidRPr="0074796E">
        <w:rPr>
          <w:rFonts w:ascii="Everett Light" w:hAnsi="Everett Light" w:cs="Arial"/>
          <w:sz w:val="22"/>
          <w:szCs w:val="22"/>
        </w:rPr>
        <w:t>seek documents that may have been omitted (in error) or have been provided in an incorrect form.</w:t>
      </w:r>
    </w:p>
    <w:p w14:paraId="762EAFB9" w14:textId="77777777" w:rsidR="00571868" w:rsidRPr="0074796E" w:rsidRDefault="00571868" w:rsidP="00571868">
      <w:pPr>
        <w:pStyle w:val="ListParagraph"/>
        <w:numPr>
          <w:ilvl w:val="0"/>
          <w:numId w:val="4"/>
        </w:numPr>
        <w:tabs>
          <w:tab w:val="left" w:pos="291"/>
        </w:tabs>
        <w:spacing w:line="240" w:lineRule="auto"/>
        <w:rPr>
          <w:rFonts w:ascii="Everett Light" w:hAnsi="Everett Light" w:cs="Arial"/>
          <w:sz w:val="22"/>
          <w:szCs w:val="22"/>
        </w:rPr>
      </w:pPr>
      <w:r w:rsidRPr="0074796E">
        <w:rPr>
          <w:rFonts w:ascii="Everett Light" w:hAnsi="Everett Light" w:cs="Arial"/>
          <w:sz w:val="22"/>
          <w:szCs w:val="22"/>
        </w:rPr>
        <w:t>seeking written clarification from the Tenderer.</w:t>
      </w:r>
    </w:p>
    <w:p w14:paraId="781834E1" w14:textId="77777777" w:rsidR="00571868" w:rsidRPr="0074796E" w:rsidRDefault="00571868" w:rsidP="00571868">
      <w:pPr>
        <w:pStyle w:val="ListParagraph"/>
        <w:tabs>
          <w:tab w:val="left" w:pos="291"/>
        </w:tabs>
        <w:spacing w:line="240" w:lineRule="auto"/>
        <w:ind w:left="1065"/>
        <w:rPr>
          <w:rFonts w:ascii="Everett Light" w:hAnsi="Everett Light" w:cs="Arial"/>
          <w:sz w:val="22"/>
          <w:szCs w:val="22"/>
        </w:rPr>
      </w:pPr>
    </w:p>
    <w:p w14:paraId="53B19280" w14:textId="77777777" w:rsidR="00571868" w:rsidRPr="0074796E" w:rsidRDefault="00571868" w:rsidP="00571868">
      <w:pPr>
        <w:pStyle w:val="ListParagraph"/>
        <w:numPr>
          <w:ilvl w:val="0"/>
          <w:numId w:val="5"/>
        </w:numPr>
        <w:tabs>
          <w:tab w:val="left" w:pos="291"/>
        </w:tabs>
        <w:spacing w:line="240" w:lineRule="auto"/>
        <w:rPr>
          <w:rFonts w:ascii="Everett Light" w:hAnsi="Everett Light" w:cs="Arial"/>
          <w:sz w:val="22"/>
          <w:szCs w:val="22"/>
        </w:rPr>
      </w:pPr>
      <w:r w:rsidRPr="0074796E">
        <w:rPr>
          <w:rFonts w:ascii="Everett Light" w:hAnsi="Everett Light" w:cs="Arial"/>
          <w:sz w:val="22"/>
          <w:szCs w:val="22"/>
        </w:rPr>
        <w:t xml:space="preserve">seeking further information from the Tenderer; or waiving a requirement, which in the Contracting </w:t>
      </w:r>
      <w:r w:rsidRPr="0074796E">
        <w:rPr>
          <w:rFonts w:ascii="Everett Light" w:hAnsi="Everett Light"/>
          <w:sz w:val="22"/>
          <w:szCs w:val="22"/>
          <w:lang w:val="en-US"/>
        </w:rPr>
        <w:t>Entity’s</w:t>
      </w:r>
      <w:r w:rsidRPr="0074796E">
        <w:rPr>
          <w:rFonts w:ascii="Everett Light" w:hAnsi="Everett Light" w:cs="Arial"/>
          <w:sz w:val="22"/>
          <w:szCs w:val="22"/>
        </w:rPr>
        <w:t xml:space="preserve"> view, is non-material or procedural.</w:t>
      </w:r>
    </w:p>
    <w:p w14:paraId="5E4E0E97" w14:textId="77777777" w:rsidR="00571868" w:rsidRPr="0074796E" w:rsidRDefault="00571868" w:rsidP="00571868">
      <w:pPr>
        <w:tabs>
          <w:tab w:val="left" w:pos="291"/>
        </w:tabs>
        <w:spacing w:line="240" w:lineRule="auto"/>
        <w:rPr>
          <w:rFonts w:ascii="Everett Light" w:hAnsi="Everett Light" w:cs="Arial"/>
          <w:sz w:val="22"/>
          <w:szCs w:val="22"/>
        </w:rPr>
      </w:pPr>
      <w:r w:rsidRPr="0074796E">
        <w:rPr>
          <w:rFonts w:ascii="Everett Light" w:hAnsi="Everett Light" w:cs="Arial"/>
          <w:sz w:val="22"/>
          <w:szCs w:val="22"/>
          <w:lang w:val="en-US"/>
        </w:rPr>
        <w:lastRenderedPageBreak/>
        <w:t xml:space="preserve">Tenderers are required: </w:t>
      </w:r>
    </w:p>
    <w:p w14:paraId="7392ABBE" w14:textId="77777777" w:rsidR="00571868" w:rsidRPr="0074796E" w:rsidRDefault="00571868" w:rsidP="00571868">
      <w:pPr>
        <w:tabs>
          <w:tab w:val="left" w:pos="305"/>
        </w:tabs>
        <w:spacing w:line="276" w:lineRule="auto"/>
        <w:ind w:left="1418" w:hanging="709"/>
        <w:rPr>
          <w:rFonts w:ascii="Everett Light" w:hAnsi="Everett Light" w:cs="Arial"/>
          <w:sz w:val="22"/>
          <w:szCs w:val="22"/>
          <w:lang w:val="en-US"/>
        </w:rPr>
      </w:pPr>
      <w:r w:rsidRPr="0074796E">
        <w:rPr>
          <w:rFonts w:ascii="Everett Light" w:hAnsi="Everett Light" w:cs="Arial"/>
          <w:sz w:val="22"/>
          <w:szCs w:val="22"/>
          <w:lang w:val="en-US"/>
        </w:rPr>
        <w:t>a)</w:t>
      </w:r>
      <w:r w:rsidRPr="0074796E">
        <w:rPr>
          <w:rFonts w:ascii="Everett Light" w:hAnsi="Everett Light" w:cs="Arial"/>
          <w:sz w:val="22"/>
          <w:szCs w:val="22"/>
          <w:lang w:val="en-US"/>
        </w:rPr>
        <w:tab/>
        <w:t xml:space="preserve">To submit all documentation which this RFT requires to be submitted </w:t>
      </w:r>
      <w:r w:rsidRPr="0074796E">
        <w:rPr>
          <w:rFonts w:ascii="Everett Light" w:hAnsi="Everett Light" w:cs="Arial"/>
          <w:sz w:val="22"/>
          <w:szCs w:val="22"/>
          <w:u w:val="single"/>
          <w:lang w:val="en-US"/>
        </w:rPr>
        <w:t xml:space="preserve">with their Tender </w:t>
      </w:r>
      <w:r w:rsidRPr="0074796E">
        <w:rPr>
          <w:rFonts w:ascii="Everett Light" w:hAnsi="Everett Light" w:cs="Arial"/>
          <w:sz w:val="22"/>
          <w:szCs w:val="22"/>
          <w:lang w:val="en-US"/>
        </w:rPr>
        <w:t xml:space="preserve">including all documentation required under Appendix </w:t>
      </w:r>
      <w:proofErr w:type="gramStart"/>
      <w:r w:rsidRPr="0074796E">
        <w:rPr>
          <w:rFonts w:ascii="Everett Light" w:hAnsi="Everett Light" w:cs="Arial"/>
          <w:sz w:val="22"/>
          <w:szCs w:val="22"/>
          <w:lang w:val="en-US"/>
        </w:rPr>
        <w:t>1;</w:t>
      </w:r>
      <w:proofErr w:type="gramEnd"/>
    </w:p>
    <w:p w14:paraId="5CD37FA6" w14:textId="77777777" w:rsidR="00571868" w:rsidRPr="0074796E" w:rsidRDefault="00571868" w:rsidP="00571868">
      <w:pPr>
        <w:tabs>
          <w:tab w:val="left" w:pos="305"/>
        </w:tabs>
        <w:spacing w:line="276" w:lineRule="auto"/>
        <w:rPr>
          <w:rFonts w:ascii="Everett Light" w:hAnsi="Everett Light" w:cs="Arial"/>
          <w:sz w:val="22"/>
          <w:szCs w:val="22"/>
          <w:lang w:val="en-US"/>
        </w:rPr>
      </w:pPr>
      <w:r w:rsidRPr="0074796E">
        <w:rPr>
          <w:rFonts w:ascii="Everett Light" w:hAnsi="Everett Light" w:cs="Arial"/>
          <w:sz w:val="22"/>
          <w:szCs w:val="22"/>
          <w:lang w:val="en-US"/>
        </w:rPr>
        <w:tab/>
      </w:r>
      <w:r w:rsidRPr="0074796E">
        <w:rPr>
          <w:rFonts w:ascii="Everett Light" w:hAnsi="Everett Light" w:cs="Arial"/>
          <w:sz w:val="22"/>
          <w:szCs w:val="22"/>
          <w:lang w:val="en-US"/>
        </w:rPr>
        <w:tab/>
        <w:t>b)</w:t>
      </w:r>
      <w:r w:rsidRPr="0074796E">
        <w:rPr>
          <w:rFonts w:ascii="Everett Light" w:hAnsi="Everett Light" w:cs="Arial"/>
          <w:sz w:val="22"/>
          <w:szCs w:val="22"/>
          <w:lang w:val="en-US"/>
        </w:rPr>
        <w:tab/>
        <w:t>Complete and return Appendix 2 Pricing Schedule.</w:t>
      </w:r>
    </w:p>
    <w:p w14:paraId="38D4E53D" w14:textId="77777777" w:rsidR="00571868" w:rsidRPr="0074796E" w:rsidRDefault="00571868" w:rsidP="00571868">
      <w:pPr>
        <w:tabs>
          <w:tab w:val="left" w:pos="305"/>
        </w:tabs>
        <w:spacing w:line="276" w:lineRule="auto"/>
        <w:rPr>
          <w:rFonts w:ascii="Everett Light" w:hAnsi="Everett Light" w:cs="Arial"/>
          <w:sz w:val="22"/>
          <w:szCs w:val="22"/>
          <w:lang w:val="en-US"/>
        </w:rPr>
      </w:pPr>
      <w:r w:rsidRPr="0074796E">
        <w:rPr>
          <w:rFonts w:ascii="Everett Light" w:hAnsi="Everett Light" w:cs="Arial"/>
          <w:sz w:val="22"/>
          <w:szCs w:val="22"/>
          <w:lang w:val="en-US"/>
        </w:rPr>
        <w:tab/>
      </w:r>
      <w:r w:rsidRPr="0074796E">
        <w:rPr>
          <w:rFonts w:ascii="Everett Light" w:hAnsi="Everett Light" w:cs="Arial"/>
          <w:sz w:val="22"/>
          <w:szCs w:val="22"/>
          <w:lang w:val="en-US"/>
        </w:rPr>
        <w:tab/>
        <w:t>c)</w:t>
      </w:r>
      <w:r w:rsidRPr="0074796E">
        <w:rPr>
          <w:rFonts w:ascii="Everett Light" w:hAnsi="Everett Light" w:cs="Arial"/>
          <w:sz w:val="22"/>
          <w:szCs w:val="22"/>
          <w:lang w:val="en-US"/>
        </w:rPr>
        <w:tab/>
      </w:r>
      <w:r w:rsidRPr="0074796E">
        <w:rPr>
          <w:rFonts w:ascii="Everett Light" w:hAnsi="Everett Light" w:cs="Arial"/>
          <w:sz w:val="22"/>
          <w:szCs w:val="22"/>
        </w:rPr>
        <w:t xml:space="preserve">To conform to and comply with all instructions and requirements set out in this </w:t>
      </w:r>
      <w:proofErr w:type="gramStart"/>
      <w:r w:rsidRPr="0074796E">
        <w:rPr>
          <w:rFonts w:ascii="Everett Light" w:hAnsi="Everett Light" w:cs="Arial"/>
          <w:sz w:val="22"/>
          <w:szCs w:val="22"/>
        </w:rPr>
        <w:t>RFT;</w:t>
      </w:r>
      <w:proofErr w:type="gramEnd"/>
    </w:p>
    <w:p w14:paraId="5A6B1825" w14:textId="6FF2914F" w:rsidR="00571868" w:rsidRPr="0074796E" w:rsidRDefault="00571868" w:rsidP="00571868">
      <w:pPr>
        <w:tabs>
          <w:tab w:val="left" w:pos="305"/>
        </w:tabs>
        <w:spacing w:line="276" w:lineRule="auto"/>
        <w:ind w:left="1418" w:hanging="1418"/>
        <w:rPr>
          <w:rFonts w:ascii="Everett Light" w:hAnsi="Everett Light" w:cs="Arial"/>
          <w:sz w:val="22"/>
          <w:szCs w:val="22"/>
        </w:rPr>
      </w:pPr>
      <w:r w:rsidRPr="0074796E">
        <w:rPr>
          <w:rFonts w:ascii="Everett Light" w:hAnsi="Everett Light" w:cs="Arial"/>
          <w:sz w:val="22"/>
          <w:szCs w:val="22"/>
          <w:lang w:val="en-US"/>
        </w:rPr>
        <w:tab/>
        <w:t xml:space="preserve">      </w:t>
      </w:r>
      <w:r>
        <w:rPr>
          <w:rFonts w:ascii="Everett Light" w:hAnsi="Everett Light" w:cs="Arial"/>
          <w:sz w:val="22"/>
          <w:szCs w:val="22"/>
          <w:lang w:val="en-US"/>
        </w:rPr>
        <w:t xml:space="preserve">  </w:t>
      </w:r>
      <w:r w:rsidRPr="0074796E">
        <w:rPr>
          <w:rFonts w:ascii="Everett Light" w:hAnsi="Everett Light" w:cs="Arial"/>
          <w:sz w:val="22"/>
          <w:szCs w:val="22"/>
          <w:lang w:val="en-US"/>
        </w:rPr>
        <w:t>d)</w:t>
      </w:r>
      <w:r w:rsidRPr="0074796E">
        <w:rPr>
          <w:rFonts w:ascii="Everett Light" w:hAnsi="Everett Light" w:cs="Arial"/>
          <w:sz w:val="22"/>
          <w:szCs w:val="22"/>
          <w:lang w:val="en-US"/>
        </w:rPr>
        <w:tab/>
      </w:r>
      <w:r w:rsidRPr="0074796E">
        <w:rPr>
          <w:rFonts w:ascii="Everett Light" w:hAnsi="Everett Light" w:cs="Arial"/>
          <w:sz w:val="22"/>
          <w:szCs w:val="22"/>
        </w:rPr>
        <w:t>To submit the statement required under paragraph 2.4 below; and Without prejudice to the generality of paragraphs 2.2.1, failure to comply with paragraph 2.6.1, 2.6.2 or 2.6.3</w:t>
      </w:r>
      <w:r w:rsidR="0055697C">
        <w:rPr>
          <w:rFonts w:ascii="Everett Light" w:hAnsi="Everett Light" w:cs="Arial"/>
          <w:sz w:val="22"/>
          <w:szCs w:val="22"/>
        </w:rPr>
        <w:t xml:space="preserve"> 2.6.4 and 2.6.5</w:t>
      </w:r>
      <w:r w:rsidRPr="0074796E">
        <w:rPr>
          <w:rFonts w:ascii="Everett Light" w:hAnsi="Everett Light" w:cs="Arial"/>
          <w:sz w:val="22"/>
          <w:szCs w:val="22"/>
        </w:rPr>
        <w:t xml:space="preserve"> below will render the Tender non-compliant and it will be rejected.</w:t>
      </w:r>
    </w:p>
    <w:p w14:paraId="598A2C1D" w14:textId="77777777" w:rsidR="00571868" w:rsidRPr="0074796E" w:rsidRDefault="00571868" w:rsidP="00571868">
      <w:pPr>
        <w:tabs>
          <w:tab w:val="left" w:pos="305"/>
        </w:tabs>
        <w:spacing w:line="276" w:lineRule="auto"/>
        <w:ind w:left="1418" w:hanging="1418"/>
        <w:rPr>
          <w:rFonts w:ascii="Everett Light" w:hAnsi="Everett Light" w:cs="Arial"/>
          <w:sz w:val="22"/>
          <w:szCs w:val="22"/>
          <w:lang w:val="en-US"/>
        </w:rPr>
      </w:pPr>
    </w:p>
    <w:p w14:paraId="24CB4B39" w14:textId="58B5231D" w:rsidR="00571868" w:rsidRPr="0074796E" w:rsidRDefault="00571868" w:rsidP="00571868">
      <w:pPr>
        <w:pStyle w:val="BodyText"/>
        <w:spacing w:line="276" w:lineRule="auto"/>
        <w:rPr>
          <w:rFonts w:ascii="Everett Light" w:hAnsi="Everett Light" w:cs="Arial"/>
          <w:b/>
          <w:bCs/>
          <w:color w:val="2DCA84"/>
          <w:sz w:val="28"/>
          <w:szCs w:val="28"/>
        </w:rPr>
      </w:pPr>
      <w:bookmarkStart w:id="4" w:name="_Hlk77255190"/>
      <w:r w:rsidRPr="0074796E">
        <w:rPr>
          <w:rFonts w:ascii="Everett Light" w:hAnsi="Everett Light" w:cs="Arial"/>
          <w:b/>
          <w:bCs/>
          <w:color w:val="2DCA84"/>
          <w:sz w:val="28"/>
          <w:szCs w:val="28"/>
        </w:rPr>
        <w:t xml:space="preserve">2.3 </w:t>
      </w:r>
      <w:r w:rsidRPr="00BA2CEF">
        <w:rPr>
          <w:rFonts w:ascii="Everett Light" w:hAnsi="Everett Light" w:cs="Arial"/>
          <w:b/>
          <w:bCs/>
          <w:color w:val="2DCA84"/>
          <w:sz w:val="28"/>
          <w:szCs w:val="28"/>
        </w:rPr>
        <w:t>Services Contract</w:t>
      </w:r>
      <w:bookmarkEnd w:id="4"/>
    </w:p>
    <w:p w14:paraId="0C1E1628" w14:textId="58DD2D1B" w:rsidR="00571868" w:rsidRPr="003B6EDB" w:rsidRDefault="00571868" w:rsidP="00571868">
      <w:pPr>
        <w:pStyle w:val="BodyText"/>
        <w:spacing w:line="276" w:lineRule="auto"/>
        <w:ind w:left="705" w:hanging="705"/>
        <w:rPr>
          <w:rFonts w:ascii="Everett Light" w:hAnsi="Everett Light" w:cs="Arial"/>
          <w:b/>
          <w:bCs/>
          <w:color w:val="2DCA84"/>
          <w:sz w:val="22"/>
          <w:szCs w:val="22"/>
        </w:rPr>
      </w:pPr>
      <w:r w:rsidRPr="0074796E">
        <w:rPr>
          <w:rFonts w:ascii="Everett Light" w:hAnsi="Everett Light" w:cs="Arial"/>
          <w:b/>
          <w:bCs/>
          <w:sz w:val="22"/>
          <w:szCs w:val="22"/>
          <w:lang w:val="en-US"/>
        </w:rPr>
        <w:t>2.3.1</w:t>
      </w:r>
      <w:r w:rsidRPr="0074796E">
        <w:rPr>
          <w:rFonts w:ascii="Everett Light" w:hAnsi="Everett Light" w:cs="Arial"/>
          <w:b/>
          <w:bCs/>
          <w:sz w:val="22"/>
          <w:szCs w:val="22"/>
          <w:lang w:val="en-US"/>
        </w:rPr>
        <w:tab/>
      </w:r>
      <w:r w:rsidR="005631DF" w:rsidRPr="00196489">
        <w:rPr>
          <w:rFonts w:ascii="Everett Light" w:hAnsi="Everett Light" w:cs="Arial"/>
          <w:sz w:val="22"/>
          <w:szCs w:val="22"/>
        </w:rPr>
        <w:t xml:space="preserve">Tenderers should note the Contracting Entity requests </w:t>
      </w:r>
      <w:bookmarkStart w:id="5" w:name="OLE_LINK32"/>
      <w:r w:rsidR="005631DF" w:rsidRPr="00196489">
        <w:rPr>
          <w:rFonts w:ascii="Everett Light" w:hAnsi="Everett Light" w:cs="Arial"/>
          <w:sz w:val="22"/>
          <w:szCs w:val="22"/>
        </w:rPr>
        <w:t xml:space="preserve">the Tenderers to submit their Terms and Conditions as part of the tender submission.  </w:t>
      </w:r>
      <w:bookmarkEnd w:id="5"/>
      <w:r w:rsidR="005631DF" w:rsidRPr="00196489">
        <w:rPr>
          <w:rFonts w:ascii="Everett Light" w:hAnsi="Everett Light" w:cs="Arial"/>
          <w:sz w:val="22"/>
          <w:szCs w:val="22"/>
        </w:rPr>
        <w:t>The Contracting Entity re</w:t>
      </w:r>
      <w:r w:rsidR="005631DF">
        <w:rPr>
          <w:rFonts w:ascii="Everett Light" w:hAnsi="Everett Light" w:cs="Arial"/>
          <w:sz w:val="22"/>
          <w:szCs w:val="22"/>
        </w:rPr>
        <w:t>serves</w:t>
      </w:r>
      <w:r w:rsidR="005631DF" w:rsidRPr="00196489">
        <w:rPr>
          <w:rFonts w:ascii="Everett Light" w:hAnsi="Everett Light" w:cs="Arial"/>
          <w:sz w:val="22"/>
          <w:szCs w:val="22"/>
        </w:rPr>
        <w:t xml:space="preserve"> the right to review and </w:t>
      </w:r>
      <w:proofErr w:type="gramStart"/>
      <w:r w:rsidR="005631DF" w:rsidRPr="00196489">
        <w:rPr>
          <w:rFonts w:ascii="Everett Light" w:hAnsi="Everett Light" w:cs="Arial"/>
          <w:sz w:val="22"/>
          <w:szCs w:val="22"/>
        </w:rPr>
        <w:t>amend  the</w:t>
      </w:r>
      <w:proofErr w:type="gramEnd"/>
      <w:r w:rsidR="005631DF" w:rsidRPr="00196489">
        <w:rPr>
          <w:rFonts w:ascii="Everett Light" w:hAnsi="Everett Light" w:cs="Arial"/>
          <w:sz w:val="22"/>
          <w:szCs w:val="22"/>
        </w:rPr>
        <w:t xml:space="preserve"> Terms and Conditions.</w:t>
      </w:r>
      <w:r w:rsidR="005631DF">
        <w:rPr>
          <w:rFonts w:ascii="Arial" w:hAnsi="Arial" w:cs="Arial"/>
          <w:sz w:val="22"/>
          <w:szCs w:val="22"/>
        </w:rPr>
        <w:t xml:space="preserve">  </w:t>
      </w:r>
    </w:p>
    <w:p w14:paraId="7944C189" w14:textId="77777777" w:rsidR="00571868" w:rsidRPr="0074796E" w:rsidRDefault="00571868" w:rsidP="00571868">
      <w:pPr>
        <w:pStyle w:val="BodyText"/>
        <w:spacing w:line="276" w:lineRule="auto"/>
        <w:rPr>
          <w:rFonts w:ascii="Everett Light" w:hAnsi="Everett Light" w:cs="Arial"/>
          <w:b/>
          <w:bCs/>
          <w:color w:val="2DCA84"/>
          <w:sz w:val="28"/>
          <w:szCs w:val="28"/>
        </w:rPr>
      </w:pPr>
    </w:p>
    <w:p w14:paraId="5DC1B022"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2.4 Acceptance of RFT Requirements</w:t>
      </w:r>
    </w:p>
    <w:p w14:paraId="6A8F02DB" w14:textId="3703168D" w:rsidR="00571868" w:rsidRPr="0074796E" w:rsidRDefault="00571868" w:rsidP="00571868">
      <w:pPr>
        <w:ind w:left="709" w:hanging="709"/>
        <w:rPr>
          <w:rFonts w:ascii="Everett Light" w:hAnsi="Everett Light" w:cs="Arial"/>
          <w:sz w:val="22"/>
          <w:szCs w:val="22"/>
        </w:rPr>
      </w:pPr>
      <w:r w:rsidRPr="00982E7B">
        <w:rPr>
          <w:rFonts w:ascii="Everett Light" w:hAnsi="Everett Light" w:cs="Arial"/>
          <w:b/>
          <w:bCs/>
          <w:sz w:val="22"/>
          <w:szCs w:val="22"/>
        </w:rPr>
        <w:t>2.4.1</w:t>
      </w:r>
      <w:r>
        <w:rPr>
          <w:rFonts w:ascii="Everett Light" w:hAnsi="Everett Light" w:cs="Arial"/>
          <w:sz w:val="22"/>
          <w:szCs w:val="22"/>
        </w:rPr>
        <w:tab/>
      </w:r>
      <w:r w:rsidRPr="0074796E">
        <w:rPr>
          <w:rFonts w:ascii="Everett Light" w:hAnsi="Everett Light" w:cs="Arial"/>
          <w:sz w:val="22"/>
          <w:szCs w:val="22"/>
        </w:rPr>
        <w:t xml:space="preserve">Each Tenderer is required to accept the provisions of this RFT. </w:t>
      </w:r>
    </w:p>
    <w:p w14:paraId="0B6D8B17" w14:textId="77777777" w:rsidR="00571868" w:rsidRPr="0074796E" w:rsidRDefault="00571868" w:rsidP="00571868">
      <w:pPr>
        <w:pStyle w:val="BodyText"/>
        <w:spacing w:line="276" w:lineRule="auto"/>
        <w:rPr>
          <w:rFonts w:ascii="Everett Light" w:hAnsi="Everett Light" w:cs="Arial"/>
          <w:b/>
          <w:bCs/>
          <w:color w:val="2DCA84"/>
          <w:sz w:val="28"/>
          <w:szCs w:val="28"/>
        </w:rPr>
      </w:pPr>
    </w:p>
    <w:p w14:paraId="047DAAAE"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2.5 Consortia and Prime / Subcontractors</w:t>
      </w:r>
    </w:p>
    <w:p w14:paraId="640986F6" w14:textId="0C4F1908" w:rsidR="00571868" w:rsidRPr="0074796E" w:rsidRDefault="00571868" w:rsidP="00571868">
      <w:pPr>
        <w:ind w:left="709" w:hanging="709"/>
        <w:rPr>
          <w:rFonts w:ascii="Everett Light" w:hAnsi="Everett Light" w:cs="Arial"/>
          <w:sz w:val="22"/>
          <w:szCs w:val="22"/>
        </w:rPr>
      </w:pPr>
      <w:r w:rsidRPr="00982E7B">
        <w:rPr>
          <w:rFonts w:ascii="Everett Light" w:hAnsi="Everett Light" w:cs="Arial"/>
          <w:b/>
          <w:bCs/>
          <w:sz w:val="22"/>
          <w:szCs w:val="22"/>
        </w:rPr>
        <w:t>2.5.1</w:t>
      </w:r>
      <w:r>
        <w:rPr>
          <w:rFonts w:ascii="Everett Light" w:hAnsi="Everett Light" w:cs="Arial"/>
          <w:sz w:val="22"/>
          <w:szCs w:val="22"/>
        </w:rPr>
        <w:t xml:space="preserve"> </w:t>
      </w:r>
      <w:r>
        <w:rPr>
          <w:rFonts w:ascii="Everett Light" w:hAnsi="Everett Light" w:cs="Arial"/>
          <w:sz w:val="22"/>
          <w:szCs w:val="22"/>
        </w:rPr>
        <w:tab/>
      </w:r>
      <w:r w:rsidRPr="0074796E">
        <w:rPr>
          <w:rFonts w:ascii="Everett Light" w:hAnsi="Everett Light" w:cs="Arial"/>
          <w:sz w:val="22"/>
          <w:szCs w:val="22"/>
        </w:rPr>
        <w:t>Where a group of undertakings (in whatever form and regardless of the legal relationship between them) submit a Tender in response to this RFT, the C</w:t>
      </w:r>
      <w:r>
        <w:rPr>
          <w:rFonts w:ascii="Everett Light" w:hAnsi="Everett Light" w:cs="Arial"/>
          <w:sz w:val="22"/>
          <w:szCs w:val="22"/>
        </w:rPr>
        <w:t xml:space="preserve">ontracting Entity </w:t>
      </w:r>
      <w:r w:rsidRPr="0074796E">
        <w:rPr>
          <w:rFonts w:ascii="Everett Light" w:hAnsi="Everett Light" w:cs="Arial"/>
          <w:sz w:val="22"/>
          <w:szCs w:val="22"/>
        </w:rPr>
        <w:t xml:space="preserve">will continue to deal with all matters relating to this Competition through a single nominated entity </w:t>
      </w:r>
      <w:r>
        <w:rPr>
          <w:rFonts w:ascii="Everett Light" w:hAnsi="Everett Light" w:cs="Arial"/>
          <w:sz w:val="22"/>
          <w:szCs w:val="22"/>
        </w:rPr>
        <w:t xml:space="preserve"> </w:t>
      </w:r>
      <w:r w:rsidRPr="0074796E">
        <w:rPr>
          <w:rFonts w:ascii="Everett Light" w:hAnsi="Everett Light" w:cs="Arial"/>
          <w:sz w:val="22"/>
          <w:szCs w:val="22"/>
        </w:rPr>
        <w:t xml:space="preserve">authorised to represent all members of the group of undertakings. </w:t>
      </w:r>
    </w:p>
    <w:p w14:paraId="5C8B7C95" w14:textId="77777777" w:rsidR="00571868" w:rsidRPr="0074796E" w:rsidRDefault="00571868" w:rsidP="00571868">
      <w:pPr>
        <w:ind w:left="709"/>
        <w:rPr>
          <w:rFonts w:ascii="Everett Light" w:hAnsi="Everett Light" w:cs="Arial"/>
          <w:sz w:val="22"/>
          <w:szCs w:val="22"/>
        </w:rPr>
      </w:pPr>
      <w:r w:rsidRPr="0074796E">
        <w:rPr>
          <w:rFonts w:ascii="Everett Light" w:hAnsi="Everett Light" w:cs="Arial"/>
          <w:sz w:val="22"/>
          <w:szCs w:val="22"/>
        </w:rPr>
        <w:t xml:space="preserve">As part of their response to this RFT the Tenderer must confirm details of all members of the group of undertakings, their role in the Tender, contact details including name, title, telephone number, postal address, facsimile number and e-mail address of the nominated entity authorised to represent the Tenderer and to whom all communications shall be directed and accepted until this Competition has been completed or terminated. Correspondence from any other person will NOT be accepted, acknowledged, or responded to. </w:t>
      </w:r>
    </w:p>
    <w:p w14:paraId="6E374B93" w14:textId="77777777" w:rsidR="00571868" w:rsidRPr="0074796E" w:rsidRDefault="00571868" w:rsidP="00571868">
      <w:pPr>
        <w:ind w:left="709"/>
        <w:rPr>
          <w:rFonts w:ascii="Everett Light" w:hAnsi="Everett Light" w:cs="Arial"/>
          <w:sz w:val="22"/>
          <w:szCs w:val="22"/>
        </w:rPr>
      </w:pPr>
      <w:r w:rsidRPr="0074796E">
        <w:rPr>
          <w:rFonts w:ascii="Everett Light" w:hAnsi="Everett Light" w:cs="Arial"/>
          <w:sz w:val="22"/>
          <w:szCs w:val="22"/>
        </w:rPr>
        <w:t>For the avoidance of doubt should the details of the consortia prior to contract award, including the composition of the consortia, vary in a material way then the Co</w:t>
      </w:r>
      <w:r>
        <w:rPr>
          <w:rFonts w:ascii="Everett Light" w:hAnsi="Everett Light" w:cs="Arial"/>
          <w:sz w:val="22"/>
          <w:szCs w:val="22"/>
        </w:rPr>
        <w:t>ntracting Entity</w:t>
      </w:r>
      <w:r w:rsidRPr="0074796E">
        <w:rPr>
          <w:rFonts w:ascii="Everett Light" w:hAnsi="Everett Light" w:cs="Arial"/>
          <w:sz w:val="22"/>
          <w:szCs w:val="22"/>
        </w:rPr>
        <w:t xml:space="preserve"> may in its absolute discretion eliminate the consortia from the Competition. </w:t>
      </w:r>
    </w:p>
    <w:p w14:paraId="5A5B325F" w14:textId="2AADB9E0" w:rsidR="00571868" w:rsidRPr="0074796E" w:rsidRDefault="00571868" w:rsidP="00344BCC">
      <w:pPr>
        <w:pStyle w:val="BodyText"/>
        <w:spacing w:after="160" w:line="259" w:lineRule="auto"/>
        <w:ind w:left="709"/>
        <w:rPr>
          <w:rFonts w:ascii="Everett Light" w:hAnsi="Everett Light" w:cs="Arial"/>
          <w:sz w:val="22"/>
          <w:szCs w:val="22"/>
        </w:rPr>
      </w:pPr>
      <w:r w:rsidRPr="00BA2CEF">
        <w:rPr>
          <w:rFonts w:ascii="Everett Light" w:hAnsi="Everett Light" w:cs="Arial"/>
          <w:sz w:val="22"/>
          <w:szCs w:val="22"/>
        </w:rPr>
        <w:t>Prior to and as a condition of award of any Services Contract</w:t>
      </w:r>
      <w:r w:rsidR="00EE7C70" w:rsidRPr="00BA2CEF">
        <w:rPr>
          <w:rFonts w:ascii="Everett Light" w:hAnsi="Everett Light" w:cs="Arial"/>
          <w:sz w:val="22"/>
          <w:szCs w:val="22"/>
          <w:lang w:val="en-US"/>
        </w:rPr>
        <w:t xml:space="preserve"> </w:t>
      </w:r>
      <w:r w:rsidRPr="00BA2CEF">
        <w:rPr>
          <w:rFonts w:ascii="Everett Light" w:hAnsi="Everett Light" w:cs="Arial"/>
          <w:sz w:val="22"/>
          <w:szCs w:val="22"/>
        </w:rPr>
        <w:t>the successful Tenderer shall be required to designate a single entity who will carry overall responsibility for the Services Contract (the “</w:t>
      </w:r>
      <w:r w:rsidRPr="00BA2CEF">
        <w:rPr>
          <w:rFonts w:ascii="Everett Light" w:hAnsi="Everett Light" w:cs="Arial"/>
          <w:b/>
          <w:sz w:val="22"/>
          <w:szCs w:val="22"/>
        </w:rPr>
        <w:t>Prime Contractor</w:t>
      </w:r>
      <w:r w:rsidRPr="00BA2CEF">
        <w:rPr>
          <w:rFonts w:ascii="Everett Light" w:hAnsi="Everett Light" w:cs="Arial"/>
          <w:sz w:val="22"/>
          <w:szCs w:val="22"/>
        </w:rPr>
        <w:t>”), irrespective of whether or not tasks are to be performed by a subcontractor or other consortium member (the “</w:t>
      </w:r>
      <w:r w:rsidRPr="00BA2CEF">
        <w:rPr>
          <w:rFonts w:ascii="Everett Light" w:hAnsi="Everett Light" w:cs="Arial"/>
          <w:b/>
          <w:sz w:val="22"/>
          <w:szCs w:val="22"/>
        </w:rPr>
        <w:t>Subcontractor</w:t>
      </w:r>
      <w:r w:rsidRPr="0074796E">
        <w:rPr>
          <w:rFonts w:ascii="Everett Light" w:hAnsi="Everett Light" w:cs="Arial"/>
          <w:sz w:val="22"/>
          <w:szCs w:val="22"/>
        </w:rPr>
        <w:t>”).</w:t>
      </w:r>
    </w:p>
    <w:p w14:paraId="77A85CF8" w14:textId="77777777" w:rsidR="00571868" w:rsidRPr="0074796E" w:rsidRDefault="00571868" w:rsidP="00571868">
      <w:pPr>
        <w:pStyle w:val="BodyText"/>
        <w:spacing w:line="276" w:lineRule="auto"/>
        <w:rPr>
          <w:rFonts w:ascii="Everett Light" w:hAnsi="Everett Light" w:cs="Arial"/>
          <w:sz w:val="22"/>
          <w:szCs w:val="22"/>
        </w:rPr>
      </w:pPr>
    </w:p>
    <w:p w14:paraId="11039CF8"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2.6 Tender Submission Requirements</w:t>
      </w:r>
    </w:p>
    <w:p w14:paraId="52A987C5" w14:textId="77777777" w:rsidR="00571868" w:rsidRPr="0074796E" w:rsidRDefault="00571868" w:rsidP="00571868">
      <w:pPr>
        <w:ind w:left="705" w:hanging="705"/>
        <w:rPr>
          <w:rFonts w:ascii="Everett Light" w:hAnsi="Everett Light" w:cs="Arial"/>
          <w:sz w:val="22"/>
          <w:szCs w:val="22"/>
        </w:rPr>
      </w:pPr>
      <w:r w:rsidRPr="0074796E">
        <w:rPr>
          <w:rFonts w:ascii="Everett Light" w:hAnsi="Everett Light" w:cs="Arial"/>
          <w:b/>
          <w:bCs/>
          <w:sz w:val="22"/>
          <w:szCs w:val="22"/>
          <w:lang w:val="en-US"/>
        </w:rPr>
        <w:lastRenderedPageBreak/>
        <w:t>2.6.1</w:t>
      </w:r>
      <w:r w:rsidRPr="0074796E">
        <w:rPr>
          <w:rFonts w:ascii="Everett Light" w:hAnsi="Everett Light" w:cs="Arial"/>
          <w:b/>
          <w:bCs/>
          <w:sz w:val="22"/>
          <w:szCs w:val="22"/>
          <w:lang w:val="en-US"/>
        </w:rPr>
        <w:tab/>
      </w:r>
      <w:r w:rsidRPr="0074796E">
        <w:rPr>
          <w:rFonts w:ascii="Everett Light" w:hAnsi="Everett Light" w:cs="Arial"/>
          <w:sz w:val="22"/>
          <w:szCs w:val="22"/>
        </w:rPr>
        <w:t xml:space="preserve">Tenders must be submitted via the electronic post-box available on </w:t>
      </w:r>
      <w:hyperlink r:id="rId14" w:history="1">
        <w:r w:rsidRPr="0074796E">
          <w:rPr>
            <w:rFonts w:ascii="Everett Light" w:hAnsi="Everett Light" w:cs="Arial"/>
            <w:sz w:val="22"/>
            <w:szCs w:val="22"/>
          </w:rPr>
          <w:t>www.etenders.gov.ie</w:t>
        </w:r>
      </w:hyperlink>
      <w:r w:rsidRPr="0074796E">
        <w:rPr>
          <w:rFonts w:ascii="Everett Light" w:hAnsi="Everett Light" w:cs="Arial"/>
          <w:sz w:val="22"/>
          <w:szCs w:val="22"/>
        </w:rPr>
        <w:t>.  Only Tenders submitted to the electronic post-box will be accepted.  Tenders submitted by any other means (including but not limited to by email, fax, post, or hand delivery) will NOT be accepted.</w:t>
      </w:r>
    </w:p>
    <w:p w14:paraId="4CCA7AD0" w14:textId="77777777" w:rsidR="00571868" w:rsidRPr="0074796E" w:rsidRDefault="00571868" w:rsidP="00571868">
      <w:pPr>
        <w:ind w:left="705"/>
        <w:rPr>
          <w:rFonts w:ascii="Everett Light" w:hAnsi="Everett Light" w:cs="Arial"/>
          <w:sz w:val="22"/>
          <w:szCs w:val="22"/>
        </w:rPr>
      </w:pPr>
      <w:r w:rsidRPr="0074796E">
        <w:rPr>
          <w:rFonts w:ascii="Everett Light" w:hAnsi="Everett Light" w:cs="Arial"/>
          <w:sz w:val="22"/>
          <w:szCs w:val="22"/>
        </w:rPr>
        <w:t xml:space="preserve">Tenderers must ensure that they give themselves sufficient time to upload and submit all required tender documentation before the Tender Deadline (as defined in paragraph 2.6.2).  Tenderers should </w:t>
      </w:r>
      <w:proofErr w:type="gramStart"/>
      <w:r w:rsidRPr="0074796E">
        <w:rPr>
          <w:rFonts w:ascii="Everett Light" w:hAnsi="Everett Light" w:cs="Arial"/>
          <w:sz w:val="22"/>
          <w:szCs w:val="22"/>
        </w:rPr>
        <w:t>take into account</w:t>
      </w:r>
      <w:proofErr w:type="gramEnd"/>
      <w:r w:rsidRPr="0074796E">
        <w:rPr>
          <w:rFonts w:ascii="Everett Light" w:hAnsi="Everett Light" w:cs="Arial"/>
          <w:sz w:val="22"/>
          <w:szCs w:val="22"/>
        </w:rPr>
        <w:t xml:space="preserve"> the fact that upload speeds vary.  There is a maximum of 4GB for the total (combined) documents sent to the electronic post-box.  </w:t>
      </w:r>
    </w:p>
    <w:p w14:paraId="0ED66D22" w14:textId="77777777" w:rsidR="00571868" w:rsidRPr="0074796E" w:rsidRDefault="00571868" w:rsidP="000C047F">
      <w:pPr>
        <w:ind w:left="703"/>
        <w:rPr>
          <w:rFonts w:ascii="Everett Light" w:hAnsi="Everett Light" w:cs="Arial"/>
          <w:sz w:val="22"/>
          <w:szCs w:val="22"/>
        </w:rPr>
      </w:pPr>
      <w:bookmarkStart w:id="6" w:name="_Hlk97044174"/>
      <w:r w:rsidRPr="0074796E">
        <w:rPr>
          <w:rFonts w:ascii="Everett Light" w:hAnsi="Everett Light" w:cs="Arial"/>
          <w:sz w:val="22"/>
          <w:szCs w:val="22"/>
        </w:rPr>
        <w:t>In the event that a Tenderer experiences genuine technical difficulty with the e-Tenders website then the Co</w:t>
      </w:r>
      <w:r>
        <w:rPr>
          <w:rFonts w:ascii="Everett Light" w:hAnsi="Everett Light" w:cs="Arial"/>
          <w:sz w:val="22"/>
          <w:szCs w:val="22"/>
        </w:rPr>
        <w:t xml:space="preserve">ntracting Entity </w:t>
      </w:r>
      <w:r w:rsidRPr="0074796E">
        <w:rPr>
          <w:rFonts w:ascii="Everett Light" w:hAnsi="Everett Light" w:cs="Arial"/>
          <w:sz w:val="22"/>
          <w:szCs w:val="22"/>
        </w:rPr>
        <w:t>reserves the right to accept applications submitted by other means agreed by the Co</w:t>
      </w:r>
      <w:r>
        <w:rPr>
          <w:rFonts w:ascii="Everett Light" w:hAnsi="Everett Light" w:cs="Arial"/>
          <w:sz w:val="22"/>
          <w:szCs w:val="22"/>
        </w:rPr>
        <w:t>ntracting Entity</w:t>
      </w:r>
      <w:r w:rsidRPr="0074796E">
        <w:rPr>
          <w:rFonts w:ascii="Everett Light" w:hAnsi="Everett Light" w:cs="Arial"/>
          <w:sz w:val="22"/>
          <w:szCs w:val="22"/>
        </w:rPr>
        <w:t xml:space="preserve">, such as by email or courier. </w:t>
      </w:r>
    </w:p>
    <w:bookmarkEnd w:id="6"/>
    <w:p w14:paraId="373B0A32" w14:textId="77777777" w:rsidR="000C047F" w:rsidRDefault="00571868" w:rsidP="000C047F">
      <w:pPr>
        <w:ind w:left="703"/>
        <w:rPr>
          <w:rFonts w:ascii="Everett Light" w:hAnsi="Everett Light" w:cs="Arial"/>
          <w:sz w:val="22"/>
          <w:szCs w:val="22"/>
        </w:rPr>
      </w:pPr>
      <w:r w:rsidRPr="0074796E">
        <w:rPr>
          <w:rFonts w:ascii="Everett Light" w:hAnsi="Everett Light" w:cs="Arial"/>
          <w:sz w:val="22"/>
          <w:szCs w:val="22"/>
        </w:rPr>
        <w:t>In order to submit a document to the electronic post-box, please note that you must click “Submit Response”.  After submitting you can still modify and re-send your response up until response deadline.  Tenderers should be aware that the ‘Submit Response’ button will be disabled automatically upon the expiration of the response deadline</w:t>
      </w:r>
      <w:r w:rsidR="000C047F">
        <w:rPr>
          <w:rFonts w:ascii="Everett Light" w:hAnsi="Everett Light" w:cs="Arial"/>
          <w:sz w:val="22"/>
          <w:szCs w:val="22"/>
        </w:rPr>
        <w:t>.</w:t>
      </w:r>
    </w:p>
    <w:p w14:paraId="53257696" w14:textId="316CD52E" w:rsidR="00571868" w:rsidRPr="0074796E" w:rsidRDefault="00571868" w:rsidP="000C047F">
      <w:pPr>
        <w:ind w:left="703"/>
        <w:rPr>
          <w:rFonts w:ascii="Everett Light" w:hAnsi="Everett Light" w:cs="Arial"/>
          <w:sz w:val="22"/>
          <w:szCs w:val="22"/>
        </w:rPr>
      </w:pPr>
      <w:r w:rsidRPr="0074796E">
        <w:rPr>
          <w:rFonts w:ascii="Everett Light" w:hAnsi="Everett Light" w:cs="Arial"/>
          <w:sz w:val="22"/>
          <w:szCs w:val="22"/>
        </w:rPr>
        <w:t xml:space="preserve">If you require assistance with using the </w:t>
      </w:r>
      <w:hyperlink r:id="rId15" w:history="1">
        <w:r w:rsidRPr="0074796E">
          <w:rPr>
            <w:rStyle w:val="Hyperlink"/>
            <w:rFonts w:ascii="Everett Light" w:hAnsi="Everett Light" w:cs="Arial"/>
            <w:sz w:val="22"/>
            <w:szCs w:val="22"/>
          </w:rPr>
          <w:t>www.etenders.gov.ie</w:t>
        </w:r>
      </w:hyperlink>
      <w:r w:rsidRPr="0074796E">
        <w:rPr>
          <w:rFonts w:ascii="Everett Light" w:hAnsi="Everett Light" w:cs="Arial"/>
          <w:sz w:val="22"/>
          <w:szCs w:val="22"/>
        </w:rPr>
        <w:t xml:space="preserve"> website or are having difficulty uploading your Tender response to the website please contact the </w:t>
      </w:r>
      <w:proofErr w:type="spellStart"/>
      <w:r w:rsidRPr="0074796E">
        <w:rPr>
          <w:rFonts w:ascii="Everett Light" w:hAnsi="Everett Light" w:cs="Arial"/>
          <w:sz w:val="22"/>
          <w:szCs w:val="22"/>
        </w:rPr>
        <w:t>eTenders</w:t>
      </w:r>
      <w:proofErr w:type="spellEnd"/>
      <w:r w:rsidRPr="0074796E">
        <w:rPr>
          <w:rFonts w:ascii="Everett Light" w:hAnsi="Everett Light" w:cs="Arial"/>
          <w:sz w:val="22"/>
          <w:szCs w:val="22"/>
        </w:rPr>
        <w:t xml:space="preserve"> helpdesk on + 353 21 243 9277. The </w:t>
      </w:r>
      <w:proofErr w:type="spellStart"/>
      <w:r w:rsidRPr="0074796E">
        <w:rPr>
          <w:rFonts w:ascii="Everett Light" w:hAnsi="Everett Light" w:cs="Arial"/>
          <w:sz w:val="22"/>
          <w:szCs w:val="22"/>
        </w:rPr>
        <w:t>eTenders</w:t>
      </w:r>
      <w:proofErr w:type="spellEnd"/>
      <w:r w:rsidRPr="0074796E">
        <w:rPr>
          <w:rFonts w:ascii="Everett Light" w:hAnsi="Everett Light" w:cs="Arial"/>
          <w:sz w:val="22"/>
          <w:szCs w:val="22"/>
        </w:rPr>
        <w:t xml:space="preserve"> office hours are 09:00 hrs to 17:30 hrs. </w:t>
      </w:r>
      <w:r>
        <w:rPr>
          <w:rFonts w:ascii="Everett Light" w:hAnsi="Everett Light" w:cs="Arial"/>
          <w:sz w:val="22"/>
          <w:szCs w:val="22"/>
          <w:lang w:eastAsia="en-GB"/>
        </w:rPr>
        <w:t>The Contracting Entity</w:t>
      </w:r>
      <w:r w:rsidRPr="0074796E">
        <w:rPr>
          <w:rFonts w:ascii="Everett Light" w:hAnsi="Everett Light" w:cs="Arial"/>
          <w:sz w:val="22"/>
          <w:szCs w:val="22"/>
          <w:lang w:eastAsia="en-GB"/>
        </w:rPr>
        <w:t xml:space="preserve"> </w:t>
      </w:r>
      <w:r w:rsidRPr="0074796E">
        <w:rPr>
          <w:rFonts w:ascii="Everett Light" w:hAnsi="Everett Light" w:cs="Arial"/>
          <w:sz w:val="22"/>
          <w:szCs w:val="22"/>
        </w:rPr>
        <w:t xml:space="preserve">cannot provide technical assistance with the </w:t>
      </w:r>
      <w:proofErr w:type="spellStart"/>
      <w:r w:rsidRPr="0074796E">
        <w:rPr>
          <w:rFonts w:ascii="Everett Light" w:hAnsi="Everett Light" w:cs="Arial"/>
          <w:sz w:val="22"/>
          <w:szCs w:val="22"/>
        </w:rPr>
        <w:t>eTenders</w:t>
      </w:r>
      <w:proofErr w:type="spellEnd"/>
      <w:r w:rsidRPr="0074796E">
        <w:rPr>
          <w:rFonts w:ascii="Everett Light" w:hAnsi="Everett Light" w:cs="Arial"/>
          <w:sz w:val="22"/>
          <w:szCs w:val="22"/>
        </w:rPr>
        <w:t xml:space="preserve"> website.</w:t>
      </w:r>
    </w:p>
    <w:p w14:paraId="5F432C09" w14:textId="77777777" w:rsidR="00571868" w:rsidRPr="0074796E" w:rsidRDefault="00571868" w:rsidP="00571868">
      <w:pPr>
        <w:pStyle w:val="BodyText"/>
        <w:spacing w:line="276" w:lineRule="auto"/>
        <w:ind w:left="705" w:hanging="705"/>
        <w:rPr>
          <w:rFonts w:ascii="Everett Light" w:hAnsi="Everett Light" w:cs="Arial"/>
          <w:b/>
          <w:bCs/>
          <w:color w:val="2DCA84"/>
          <w:sz w:val="22"/>
          <w:szCs w:val="22"/>
        </w:rPr>
      </w:pPr>
      <w:r w:rsidRPr="0074796E">
        <w:rPr>
          <w:rFonts w:ascii="Everett Light" w:hAnsi="Everett Light" w:cs="Arial"/>
          <w:b/>
          <w:bCs/>
          <w:sz w:val="22"/>
          <w:szCs w:val="22"/>
          <w:lang w:val="en-US"/>
        </w:rPr>
        <w:t>2.6.2</w:t>
      </w:r>
      <w:r w:rsidRPr="0074796E">
        <w:rPr>
          <w:rFonts w:ascii="Everett Light" w:hAnsi="Everett Light" w:cs="Arial"/>
          <w:b/>
          <w:bCs/>
          <w:sz w:val="22"/>
          <w:szCs w:val="22"/>
          <w:lang w:val="en-US"/>
        </w:rPr>
        <w:tab/>
      </w:r>
      <w:r w:rsidRPr="0074796E">
        <w:rPr>
          <w:rFonts w:ascii="Everett Light" w:hAnsi="Everett Light" w:cs="Arial"/>
          <w:sz w:val="22"/>
          <w:szCs w:val="22"/>
        </w:rPr>
        <w:t>Tenders must be received no later than the timetable set out in paragraph 2.8 on (the “Tender Deadline”).  Tenders that are received late WILL NOT be considered in this Competition.</w:t>
      </w:r>
    </w:p>
    <w:p w14:paraId="2EFD436A" w14:textId="77777777" w:rsidR="00571868" w:rsidRPr="0074796E" w:rsidRDefault="00571868" w:rsidP="00571868">
      <w:pPr>
        <w:pStyle w:val="BodyText"/>
        <w:spacing w:line="276" w:lineRule="auto"/>
        <w:rPr>
          <w:rFonts w:ascii="Everett Light" w:hAnsi="Everett Light" w:cs="Arial"/>
          <w:sz w:val="22"/>
          <w:szCs w:val="22"/>
        </w:rPr>
      </w:pPr>
      <w:r w:rsidRPr="0074796E">
        <w:rPr>
          <w:rFonts w:ascii="Everett Light" w:hAnsi="Everett Light" w:cs="Arial"/>
          <w:b/>
          <w:bCs/>
          <w:sz w:val="22"/>
          <w:szCs w:val="22"/>
          <w:lang w:val="en-US"/>
        </w:rPr>
        <w:t>2.6.3</w:t>
      </w:r>
      <w:r w:rsidRPr="0074796E">
        <w:rPr>
          <w:rFonts w:ascii="Everett Light" w:hAnsi="Everett Light" w:cs="Arial"/>
          <w:b/>
          <w:bCs/>
          <w:sz w:val="22"/>
          <w:szCs w:val="22"/>
          <w:lang w:val="en-US"/>
        </w:rPr>
        <w:tab/>
      </w:r>
      <w:r w:rsidRPr="0074796E">
        <w:rPr>
          <w:rFonts w:ascii="Everett Light" w:hAnsi="Everett Light" w:cs="Arial"/>
          <w:sz w:val="22"/>
          <w:szCs w:val="22"/>
        </w:rPr>
        <w:t>Tenders must be submitted in English.</w:t>
      </w:r>
    </w:p>
    <w:p w14:paraId="451013CC" w14:textId="77777777" w:rsidR="00571868" w:rsidRPr="0074796E" w:rsidRDefault="00571868" w:rsidP="00571868">
      <w:pPr>
        <w:pStyle w:val="BodyText"/>
        <w:spacing w:line="276" w:lineRule="auto"/>
        <w:ind w:left="705" w:hanging="705"/>
        <w:rPr>
          <w:rFonts w:ascii="Everett Light" w:hAnsi="Everett Light" w:cs="Arial"/>
          <w:sz w:val="22"/>
          <w:szCs w:val="22"/>
        </w:rPr>
      </w:pPr>
      <w:bookmarkStart w:id="7" w:name="_Hlk77256866"/>
      <w:r w:rsidRPr="0074796E">
        <w:rPr>
          <w:rFonts w:ascii="Everett Light" w:hAnsi="Everett Light" w:cs="Arial"/>
          <w:b/>
          <w:bCs/>
          <w:sz w:val="22"/>
          <w:szCs w:val="22"/>
          <w:lang w:val="en-US"/>
        </w:rPr>
        <w:t>2.6.4</w:t>
      </w:r>
      <w:bookmarkEnd w:id="7"/>
      <w:r w:rsidRPr="0074796E">
        <w:rPr>
          <w:rFonts w:ascii="Everett Light" w:hAnsi="Everett Light" w:cs="Arial"/>
          <w:b/>
          <w:bCs/>
          <w:sz w:val="22"/>
          <w:szCs w:val="22"/>
          <w:lang w:val="en-US"/>
        </w:rPr>
        <w:tab/>
      </w:r>
      <w:r w:rsidRPr="0074796E">
        <w:rPr>
          <w:rFonts w:ascii="Everett Light" w:hAnsi="Everett Light" w:cs="Arial"/>
          <w:sz w:val="22"/>
          <w:szCs w:val="22"/>
        </w:rPr>
        <w:t>Subject to paragraph 2.14 and 2.18, each Tenderer is limited to submitting one Tender in its own capacity or one Tender as part of a consortium/group of undertakings under this RFT.</w:t>
      </w:r>
    </w:p>
    <w:p w14:paraId="14D44E3B" w14:textId="77777777" w:rsidR="00571868" w:rsidRPr="0074796E" w:rsidRDefault="00571868" w:rsidP="00571868">
      <w:pPr>
        <w:pStyle w:val="BodyText"/>
        <w:spacing w:line="276" w:lineRule="auto"/>
        <w:ind w:left="705" w:hanging="705"/>
        <w:rPr>
          <w:rFonts w:ascii="Everett Light" w:hAnsi="Everett Light"/>
        </w:rPr>
      </w:pPr>
      <w:r w:rsidRPr="0074796E">
        <w:rPr>
          <w:rFonts w:ascii="Everett Light" w:hAnsi="Everett Light" w:cs="Arial"/>
          <w:b/>
          <w:bCs/>
          <w:sz w:val="22"/>
          <w:szCs w:val="22"/>
          <w:lang w:val="en-US"/>
        </w:rPr>
        <w:t>2.6.5</w:t>
      </w:r>
      <w:r w:rsidRPr="0074796E">
        <w:rPr>
          <w:rFonts w:ascii="Everett Light" w:hAnsi="Everett Light" w:cs="Arial"/>
          <w:b/>
          <w:bCs/>
          <w:sz w:val="22"/>
          <w:szCs w:val="22"/>
          <w:lang w:val="en-US"/>
        </w:rPr>
        <w:tab/>
      </w:r>
      <w:r w:rsidRPr="0074796E">
        <w:rPr>
          <w:rFonts w:ascii="Everett Light" w:hAnsi="Everett Light" w:cs="Arial"/>
          <w:sz w:val="22"/>
          <w:szCs w:val="22"/>
        </w:rPr>
        <w:t xml:space="preserve">All documents as part of your Tender submission must be submitted in soft copy and must be compiled such that they can be read </w:t>
      </w:r>
      <w:r w:rsidRPr="008C7C29">
        <w:rPr>
          <w:rFonts w:ascii="Everett Light" w:hAnsi="Everett Light" w:cs="Arial"/>
          <w:sz w:val="22"/>
          <w:szCs w:val="22"/>
        </w:rPr>
        <w:t xml:space="preserve">immediately.  The </w:t>
      </w:r>
      <w:r w:rsidRPr="0074796E">
        <w:rPr>
          <w:rFonts w:ascii="Everett Light" w:hAnsi="Everett Light" w:cs="Arial"/>
          <w:sz w:val="22"/>
          <w:szCs w:val="22"/>
        </w:rPr>
        <w:t>Co</w:t>
      </w:r>
      <w:r>
        <w:rPr>
          <w:rFonts w:ascii="Everett Light" w:hAnsi="Everett Light" w:cs="Arial"/>
          <w:sz w:val="22"/>
          <w:szCs w:val="22"/>
        </w:rPr>
        <w:t>ntracting Entity</w:t>
      </w:r>
      <w:r w:rsidRPr="0074796E">
        <w:rPr>
          <w:rFonts w:ascii="Everett Light" w:hAnsi="Everett Light" w:cs="Arial"/>
          <w:sz w:val="22"/>
          <w:szCs w:val="22"/>
        </w:rPr>
        <w:t xml:space="preserve"> is not responsible for corruption in electronic documents. Tenderers must ensure electronic documents are not corrupt</w:t>
      </w:r>
      <w:r w:rsidRPr="0074796E">
        <w:rPr>
          <w:rFonts w:ascii="Everett Light" w:hAnsi="Everett Light"/>
        </w:rPr>
        <w:t>.</w:t>
      </w:r>
    </w:p>
    <w:p w14:paraId="2FC9EE19" w14:textId="77777777" w:rsidR="00571868" w:rsidRDefault="00571868" w:rsidP="00571868">
      <w:pPr>
        <w:pStyle w:val="BodyText"/>
        <w:spacing w:line="276" w:lineRule="auto"/>
        <w:ind w:left="705" w:hanging="705"/>
        <w:rPr>
          <w:rFonts w:ascii="Everett Light" w:hAnsi="Everett Light" w:cs="Arial"/>
          <w:b/>
          <w:bCs/>
          <w:color w:val="2DCA84"/>
          <w:sz w:val="22"/>
          <w:szCs w:val="22"/>
        </w:rPr>
      </w:pPr>
    </w:p>
    <w:p w14:paraId="70C0058D" w14:textId="77777777" w:rsidR="00571868" w:rsidRDefault="00571868" w:rsidP="00571868">
      <w:pPr>
        <w:pStyle w:val="BodyText"/>
        <w:spacing w:line="276" w:lineRule="auto"/>
        <w:ind w:left="705" w:hanging="705"/>
        <w:rPr>
          <w:rFonts w:ascii="Everett Light" w:hAnsi="Everett Light" w:cs="Arial"/>
          <w:b/>
          <w:bCs/>
          <w:color w:val="2DCA84"/>
          <w:sz w:val="22"/>
          <w:szCs w:val="22"/>
        </w:rPr>
      </w:pPr>
    </w:p>
    <w:p w14:paraId="11A1F593"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2.7 Queries and Clarifications</w:t>
      </w:r>
    </w:p>
    <w:p w14:paraId="0D56CBEB" w14:textId="71B50D9C" w:rsidR="00571868" w:rsidRPr="0074796E" w:rsidRDefault="00571868" w:rsidP="00571868">
      <w:pPr>
        <w:pStyle w:val="BodyText"/>
        <w:spacing w:line="276" w:lineRule="auto"/>
        <w:ind w:left="705" w:hanging="705"/>
        <w:rPr>
          <w:rFonts w:ascii="Everett Light" w:hAnsi="Everett Light" w:cs="Arial"/>
          <w:sz w:val="22"/>
          <w:szCs w:val="22"/>
        </w:rPr>
      </w:pPr>
      <w:r w:rsidRPr="0074796E">
        <w:rPr>
          <w:rFonts w:ascii="Everett Light" w:hAnsi="Everett Light" w:cs="Arial"/>
          <w:b/>
          <w:bCs/>
          <w:sz w:val="22"/>
          <w:szCs w:val="22"/>
          <w:lang w:val="en-US"/>
        </w:rPr>
        <w:t>2.7.1</w:t>
      </w:r>
      <w:r w:rsidRPr="0074796E">
        <w:rPr>
          <w:rFonts w:ascii="Everett Light" w:hAnsi="Everett Light" w:cs="Arial"/>
          <w:b/>
          <w:bCs/>
          <w:sz w:val="22"/>
          <w:szCs w:val="22"/>
          <w:lang w:val="en-US"/>
        </w:rPr>
        <w:tab/>
      </w:r>
      <w:r w:rsidRPr="0074796E">
        <w:rPr>
          <w:rFonts w:ascii="Everett Light" w:hAnsi="Everett Light" w:cs="Arial"/>
          <w:sz w:val="22"/>
          <w:szCs w:val="22"/>
        </w:rPr>
        <w:t xml:space="preserve">All queries relating to any aspect of this Competition or of this RFT must be directed to the messaging facility on </w:t>
      </w:r>
      <w:hyperlink r:id="rId16" w:history="1">
        <w:r w:rsidRPr="0074796E">
          <w:rPr>
            <w:rStyle w:val="Hyperlink"/>
            <w:rFonts w:ascii="Everett Light" w:hAnsi="Everett Light" w:cs="Arial"/>
            <w:sz w:val="22"/>
            <w:szCs w:val="22"/>
          </w:rPr>
          <w:t>www.etenders.gov.ie</w:t>
        </w:r>
      </w:hyperlink>
      <w:r w:rsidRPr="0074796E">
        <w:rPr>
          <w:rFonts w:ascii="Everett Light" w:hAnsi="Everett Light" w:cs="Arial"/>
          <w:sz w:val="22"/>
          <w:szCs w:val="22"/>
        </w:rPr>
        <w:t xml:space="preserve">.  Queries will be accepted no later than 12:00 hours Irish time </w:t>
      </w:r>
      <w:r w:rsidRPr="00BA2CEF">
        <w:rPr>
          <w:rFonts w:ascii="Everett Light" w:hAnsi="Everett Light" w:cs="Arial"/>
          <w:sz w:val="22"/>
          <w:szCs w:val="22"/>
        </w:rPr>
        <w:t xml:space="preserve">on </w:t>
      </w:r>
      <w:r w:rsidR="00182FF1">
        <w:rPr>
          <w:rFonts w:ascii="Everett Light" w:hAnsi="Everett Light" w:cs="Arial"/>
          <w:sz w:val="22"/>
          <w:szCs w:val="22"/>
        </w:rPr>
        <w:t>16</w:t>
      </w:r>
      <w:r w:rsidR="00EE7C70" w:rsidRPr="00450F86">
        <w:rPr>
          <w:rFonts w:ascii="Everett Light" w:hAnsi="Everett Light" w:cs="Arial"/>
          <w:sz w:val="22"/>
          <w:szCs w:val="22"/>
        </w:rPr>
        <w:t>/</w:t>
      </w:r>
      <w:r w:rsidR="00182FF1">
        <w:rPr>
          <w:rFonts w:ascii="Everett Light" w:hAnsi="Everett Light" w:cs="Arial"/>
          <w:sz w:val="22"/>
          <w:szCs w:val="22"/>
        </w:rPr>
        <w:t>06</w:t>
      </w:r>
      <w:r w:rsidR="00EE7C70" w:rsidRPr="00450F86">
        <w:rPr>
          <w:rFonts w:ascii="Everett Light" w:hAnsi="Everett Light" w:cs="Arial"/>
          <w:sz w:val="22"/>
          <w:szCs w:val="22"/>
        </w:rPr>
        <w:t>/2023</w:t>
      </w:r>
      <w:r w:rsidRPr="0074796E">
        <w:rPr>
          <w:rFonts w:ascii="Everett Light" w:hAnsi="Everett Light" w:cs="Arial"/>
          <w:sz w:val="22"/>
          <w:szCs w:val="22"/>
        </w:rPr>
        <w:t xml:space="preserve"> unless otherwise published by the Co</w:t>
      </w:r>
      <w:r>
        <w:rPr>
          <w:rFonts w:ascii="Everett Light" w:hAnsi="Everett Light" w:cs="Arial"/>
          <w:sz w:val="22"/>
          <w:szCs w:val="22"/>
        </w:rPr>
        <w:t>ntracting Entity</w:t>
      </w:r>
      <w:r w:rsidRPr="0074796E">
        <w:rPr>
          <w:rFonts w:ascii="Everett Light" w:hAnsi="Everett Light" w:cs="Arial"/>
          <w:sz w:val="22"/>
          <w:szCs w:val="22"/>
        </w:rPr>
        <w:t>. For the avoidance of doubt, Tenderers may not contact the Co</w:t>
      </w:r>
      <w:r>
        <w:rPr>
          <w:rFonts w:ascii="Everett Light" w:hAnsi="Everett Light" w:cs="Arial"/>
          <w:sz w:val="22"/>
          <w:szCs w:val="22"/>
        </w:rPr>
        <w:t>ntracting Entity</w:t>
      </w:r>
      <w:r w:rsidRPr="0074796E">
        <w:rPr>
          <w:rFonts w:ascii="Everett Light" w:hAnsi="Everett Light" w:cs="Arial"/>
          <w:sz w:val="22"/>
          <w:szCs w:val="22"/>
        </w:rPr>
        <w:t xml:space="preserve"> directly regarding any aspect of this Competition.</w:t>
      </w:r>
    </w:p>
    <w:p w14:paraId="55D99CBC" w14:textId="77777777" w:rsidR="00571868" w:rsidRPr="0074796E" w:rsidRDefault="00571868" w:rsidP="00571868">
      <w:pPr>
        <w:pStyle w:val="BodyText"/>
        <w:spacing w:line="276" w:lineRule="auto"/>
        <w:ind w:left="705" w:hanging="705"/>
        <w:rPr>
          <w:rFonts w:ascii="Everett Light" w:hAnsi="Everett Light" w:cs="Arial"/>
          <w:sz w:val="22"/>
          <w:szCs w:val="22"/>
        </w:rPr>
      </w:pPr>
      <w:r w:rsidRPr="0074796E">
        <w:rPr>
          <w:rFonts w:ascii="Everett Light" w:hAnsi="Everett Light" w:cs="Arial"/>
          <w:b/>
          <w:bCs/>
          <w:sz w:val="22"/>
          <w:szCs w:val="22"/>
          <w:lang w:val="en-US"/>
        </w:rPr>
        <w:t>2.7.2</w:t>
      </w:r>
      <w:r w:rsidRPr="0074796E">
        <w:rPr>
          <w:rFonts w:ascii="Everett Light" w:hAnsi="Everett Light" w:cs="Arial"/>
          <w:b/>
          <w:bCs/>
          <w:sz w:val="22"/>
          <w:szCs w:val="22"/>
          <w:lang w:val="en-US"/>
        </w:rPr>
        <w:tab/>
      </w:r>
      <w:r w:rsidRPr="0074796E">
        <w:rPr>
          <w:rFonts w:ascii="Everett Light" w:hAnsi="Everett Light" w:cs="Arial"/>
          <w:sz w:val="22"/>
          <w:szCs w:val="22"/>
        </w:rPr>
        <w:t>All responses to queries will be issued by the Co</w:t>
      </w:r>
      <w:r>
        <w:rPr>
          <w:rFonts w:ascii="Everett Light" w:hAnsi="Everett Light" w:cs="Arial"/>
          <w:sz w:val="22"/>
          <w:szCs w:val="22"/>
        </w:rPr>
        <w:t xml:space="preserve">ntracting Entity </w:t>
      </w:r>
      <w:r w:rsidRPr="0074796E">
        <w:rPr>
          <w:rFonts w:ascii="Everett Light" w:hAnsi="Everett Light" w:cs="Arial"/>
          <w:sz w:val="22"/>
          <w:szCs w:val="22"/>
        </w:rPr>
        <w:t xml:space="preserve">via the messaging facility on </w:t>
      </w:r>
      <w:hyperlink r:id="rId17" w:history="1">
        <w:r w:rsidRPr="0074796E">
          <w:rPr>
            <w:rStyle w:val="Hyperlink"/>
            <w:rFonts w:ascii="Everett Light" w:hAnsi="Everett Light" w:cs="Arial"/>
            <w:sz w:val="22"/>
            <w:szCs w:val="22"/>
          </w:rPr>
          <w:t>www.etenders.gov.ie</w:t>
        </w:r>
      </w:hyperlink>
      <w:r w:rsidRPr="0074796E">
        <w:rPr>
          <w:rFonts w:ascii="Everett Light" w:hAnsi="Everett Light" w:cs="Arial"/>
          <w:sz w:val="22"/>
          <w:szCs w:val="22"/>
        </w:rPr>
        <w:t>. Where appropriate, queries may be amalgamated. Tenderers should note that the Co</w:t>
      </w:r>
      <w:r>
        <w:rPr>
          <w:rFonts w:ascii="Everett Light" w:hAnsi="Everett Light" w:cs="Arial"/>
          <w:sz w:val="22"/>
          <w:szCs w:val="22"/>
        </w:rPr>
        <w:t>ntracting Entity</w:t>
      </w:r>
      <w:r w:rsidRPr="0074796E">
        <w:rPr>
          <w:rFonts w:ascii="Everett Light" w:hAnsi="Everett Light" w:cs="Arial"/>
          <w:sz w:val="22"/>
          <w:szCs w:val="22"/>
        </w:rPr>
        <w:t xml:space="preserve"> will not respond to individual Tenderers other than through the messaging facility.</w:t>
      </w:r>
    </w:p>
    <w:p w14:paraId="185EB223" w14:textId="77777777" w:rsidR="00571868" w:rsidRPr="0074796E" w:rsidRDefault="00571868" w:rsidP="00571868">
      <w:pPr>
        <w:pStyle w:val="BodyText"/>
        <w:spacing w:line="276" w:lineRule="auto"/>
        <w:ind w:left="705" w:hanging="705"/>
        <w:rPr>
          <w:rFonts w:ascii="Everett Light" w:hAnsi="Everett Light" w:cs="Arial"/>
          <w:sz w:val="22"/>
          <w:szCs w:val="22"/>
        </w:rPr>
      </w:pPr>
      <w:r w:rsidRPr="0074796E">
        <w:rPr>
          <w:rFonts w:ascii="Everett Light" w:hAnsi="Everett Light" w:cs="Arial"/>
          <w:b/>
          <w:bCs/>
          <w:sz w:val="22"/>
          <w:szCs w:val="22"/>
          <w:lang w:val="en-US"/>
        </w:rPr>
        <w:t>2.7.3</w:t>
      </w:r>
      <w:r w:rsidRPr="0074796E">
        <w:rPr>
          <w:rFonts w:ascii="Everett Light" w:hAnsi="Everett Light" w:cs="Arial"/>
          <w:b/>
          <w:bCs/>
          <w:sz w:val="22"/>
          <w:szCs w:val="22"/>
          <w:lang w:val="en-US"/>
        </w:rPr>
        <w:tab/>
      </w:r>
      <w:r w:rsidRPr="0074796E">
        <w:rPr>
          <w:rFonts w:ascii="Everett Light" w:hAnsi="Everett Light" w:cs="Arial"/>
          <w:sz w:val="22"/>
          <w:szCs w:val="22"/>
        </w:rPr>
        <w:t>The Co</w:t>
      </w:r>
      <w:r>
        <w:rPr>
          <w:rFonts w:ascii="Everett Light" w:hAnsi="Everett Light" w:cs="Arial"/>
          <w:sz w:val="22"/>
          <w:szCs w:val="22"/>
        </w:rPr>
        <w:t>ntracting Entity</w:t>
      </w:r>
      <w:r w:rsidRPr="0074796E">
        <w:rPr>
          <w:rFonts w:ascii="Everett Light" w:hAnsi="Everett Light" w:cs="Arial"/>
          <w:sz w:val="22"/>
          <w:szCs w:val="22"/>
        </w:rPr>
        <w:t xml:space="preserve"> reserves the right to issue or seek written clarifications.</w:t>
      </w:r>
    </w:p>
    <w:p w14:paraId="03E4BA64" w14:textId="77777777" w:rsidR="00571868" w:rsidRPr="0074796E" w:rsidRDefault="00571868" w:rsidP="00571868">
      <w:pPr>
        <w:pStyle w:val="BodyText"/>
        <w:spacing w:line="276" w:lineRule="auto"/>
        <w:ind w:left="705" w:hanging="705"/>
        <w:rPr>
          <w:rFonts w:ascii="Everett Light" w:hAnsi="Everett Light" w:cs="Arial"/>
          <w:sz w:val="22"/>
          <w:szCs w:val="22"/>
        </w:rPr>
      </w:pPr>
      <w:r w:rsidRPr="0074796E">
        <w:rPr>
          <w:rFonts w:ascii="Everett Light" w:hAnsi="Everett Light" w:cs="Arial"/>
          <w:b/>
          <w:bCs/>
          <w:sz w:val="22"/>
          <w:szCs w:val="22"/>
          <w:lang w:val="en-US"/>
        </w:rPr>
        <w:t>2.7.4</w:t>
      </w:r>
      <w:r w:rsidRPr="0074796E">
        <w:rPr>
          <w:rFonts w:ascii="Everett Light" w:hAnsi="Everett Light" w:cs="Arial"/>
          <w:b/>
          <w:bCs/>
          <w:sz w:val="22"/>
          <w:szCs w:val="22"/>
          <w:lang w:val="en-US"/>
        </w:rPr>
        <w:tab/>
      </w:r>
      <w:r w:rsidRPr="0074796E">
        <w:rPr>
          <w:rFonts w:ascii="Everett Light" w:hAnsi="Everett Light" w:cs="Arial"/>
          <w:sz w:val="22"/>
          <w:szCs w:val="22"/>
        </w:rPr>
        <w:t>The Co</w:t>
      </w:r>
      <w:r>
        <w:rPr>
          <w:rFonts w:ascii="Everett Light" w:hAnsi="Everett Light" w:cs="Arial"/>
          <w:sz w:val="22"/>
          <w:szCs w:val="22"/>
        </w:rPr>
        <w:t xml:space="preserve">ntracting Entity </w:t>
      </w:r>
      <w:r w:rsidRPr="0074796E">
        <w:rPr>
          <w:rFonts w:ascii="Everett Light" w:hAnsi="Everett Light" w:cs="Arial"/>
          <w:sz w:val="22"/>
          <w:szCs w:val="22"/>
        </w:rPr>
        <w:t xml:space="preserve">reserves the right at any time before the Tender Deadline, to update or amend the information contained in this document and/or to extend the Tender Deadline. Participating Tenderers will be informed of any such amendment or extension through the </w:t>
      </w:r>
      <w:proofErr w:type="spellStart"/>
      <w:r w:rsidRPr="0074796E">
        <w:rPr>
          <w:rFonts w:ascii="Everett Light" w:hAnsi="Everett Light" w:cs="Arial"/>
          <w:sz w:val="22"/>
          <w:szCs w:val="22"/>
        </w:rPr>
        <w:t>eTenders</w:t>
      </w:r>
      <w:proofErr w:type="spellEnd"/>
      <w:r w:rsidRPr="0074796E">
        <w:rPr>
          <w:rFonts w:ascii="Everett Light" w:hAnsi="Everett Light" w:cs="Arial"/>
          <w:sz w:val="22"/>
          <w:szCs w:val="22"/>
        </w:rPr>
        <w:t xml:space="preserve"> website.</w:t>
      </w:r>
    </w:p>
    <w:p w14:paraId="78CF415A" w14:textId="77777777" w:rsidR="00571868" w:rsidRPr="0074796E" w:rsidRDefault="00571868" w:rsidP="00571868">
      <w:pPr>
        <w:tabs>
          <w:tab w:val="center" w:pos="4153"/>
          <w:tab w:val="right" w:pos="8306"/>
        </w:tabs>
        <w:ind w:left="705" w:hanging="705"/>
        <w:rPr>
          <w:rFonts w:ascii="Everett Light" w:hAnsi="Everett Light" w:cs="Arial"/>
          <w:sz w:val="22"/>
          <w:szCs w:val="22"/>
        </w:rPr>
      </w:pPr>
      <w:r w:rsidRPr="0074796E">
        <w:rPr>
          <w:rFonts w:ascii="Everett Light" w:hAnsi="Everett Light" w:cs="Arial"/>
          <w:b/>
          <w:bCs/>
          <w:sz w:val="22"/>
          <w:szCs w:val="22"/>
          <w:lang w:val="en-US"/>
        </w:rPr>
        <w:lastRenderedPageBreak/>
        <w:t xml:space="preserve">2.7.5    </w:t>
      </w:r>
      <w:r w:rsidRPr="0074796E">
        <w:rPr>
          <w:rFonts w:ascii="Everett Light" w:hAnsi="Everett Light" w:cs="Arial"/>
          <w:b/>
          <w:bCs/>
          <w:sz w:val="22"/>
          <w:szCs w:val="22"/>
          <w:lang w:val="en-US"/>
        </w:rPr>
        <w:tab/>
      </w:r>
      <w:r w:rsidRPr="0074796E">
        <w:rPr>
          <w:rFonts w:ascii="Everett Light" w:hAnsi="Everett Light" w:cs="Arial"/>
          <w:sz w:val="22"/>
          <w:szCs w:val="22"/>
        </w:rPr>
        <w:t xml:space="preserve">Tenderers should ensure that they register their interest in this Competition, by clicking on the “Accept” button on </w:t>
      </w:r>
      <w:hyperlink r:id="rId18" w:history="1">
        <w:r w:rsidRPr="0074796E">
          <w:rPr>
            <w:rStyle w:val="Hyperlink"/>
            <w:rFonts w:ascii="Everett Light" w:hAnsi="Everett Light" w:cs="Arial"/>
            <w:sz w:val="22"/>
            <w:szCs w:val="22"/>
          </w:rPr>
          <w:t>www.etenders.gov.ie</w:t>
        </w:r>
      </w:hyperlink>
      <w:r w:rsidRPr="0074796E">
        <w:rPr>
          <w:rFonts w:ascii="Everett Light" w:hAnsi="Everett Light" w:cs="Arial"/>
          <w:sz w:val="22"/>
          <w:szCs w:val="22"/>
        </w:rPr>
        <w:t>, in order to receive all responses to queries and other updates in relation to this Competition.</w:t>
      </w:r>
    </w:p>
    <w:p w14:paraId="420B0E49" w14:textId="77777777" w:rsidR="00571868" w:rsidRPr="00123F8B" w:rsidRDefault="00571868" w:rsidP="00571868">
      <w:pPr>
        <w:ind w:left="705" w:hanging="705"/>
        <w:rPr>
          <w:rFonts w:ascii="Everett Light" w:hAnsi="Everett Light" w:cs="Arial"/>
          <w:kern w:val="0"/>
          <w:sz w:val="22"/>
          <w:szCs w:val="22"/>
          <w:lang w:eastAsia="ja-JP" w:bidi="ar-SA"/>
        </w:rPr>
      </w:pPr>
      <w:r w:rsidRPr="0074796E">
        <w:rPr>
          <w:rFonts w:ascii="Everett Light" w:hAnsi="Everett Light" w:cs="Arial"/>
          <w:b/>
          <w:bCs/>
          <w:sz w:val="22"/>
          <w:szCs w:val="22"/>
          <w:lang w:val="en-US"/>
        </w:rPr>
        <w:t>2.7.6</w:t>
      </w:r>
      <w:r w:rsidRPr="0074796E">
        <w:rPr>
          <w:rFonts w:ascii="Everett Light" w:hAnsi="Everett Light" w:cs="Arial"/>
          <w:b/>
          <w:bCs/>
          <w:sz w:val="22"/>
          <w:szCs w:val="22"/>
          <w:lang w:val="en-US"/>
        </w:rPr>
        <w:tab/>
      </w:r>
      <w:r w:rsidRPr="00123F8B">
        <w:rPr>
          <w:rFonts w:ascii="Everett Light" w:hAnsi="Everett Light" w:cs="Arial"/>
          <w:sz w:val="22"/>
          <w:szCs w:val="22"/>
        </w:rPr>
        <w:t>If a Tenderer believes a query/request and/or its response relates to a confidential or commercially sensitive aspect of its Tender it must clearly mark the aspect which is “</w:t>
      </w:r>
      <w:r w:rsidRPr="00123F8B">
        <w:rPr>
          <w:rFonts w:ascii="Everett Light" w:hAnsi="Everett Light" w:cs="Arial"/>
          <w:b/>
          <w:sz w:val="22"/>
          <w:szCs w:val="22"/>
        </w:rPr>
        <w:t>confidential</w:t>
      </w:r>
      <w:r w:rsidRPr="00123F8B">
        <w:rPr>
          <w:rFonts w:ascii="Everett Light" w:hAnsi="Everett Light" w:cs="Arial"/>
          <w:sz w:val="22"/>
          <w:szCs w:val="22"/>
        </w:rPr>
        <w:t>” or “</w:t>
      </w:r>
      <w:r w:rsidRPr="00123F8B">
        <w:rPr>
          <w:rFonts w:ascii="Everett Light" w:hAnsi="Everett Light" w:cs="Arial"/>
          <w:b/>
          <w:sz w:val="22"/>
          <w:szCs w:val="22"/>
        </w:rPr>
        <w:t>commercially sensitive</w:t>
      </w:r>
      <w:r w:rsidRPr="00123F8B">
        <w:rPr>
          <w:rFonts w:ascii="Everett Light" w:hAnsi="Everett Light" w:cs="Arial"/>
          <w:sz w:val="22"/>
          <w:szCs w:val="22"/>
        </w:rPr>
        <w:t>”.</w:t>
      </w:r>
      <w:r w:rsidRPr="00123F8B">
        <w:rPr>
          <w:rFonts w:ascii="Everett Light" w:hAnsi="Everett Light" w:cs="Arial"/>
          <w:kern w:val="0"/>
          <w:sz w:val="22"/>
          <w:szCs w:val="22"/>
          <w:lang w:eastAsia="ja-JP" w:bidi="ar-SA"/>
        </w:rPr>
        <w:br/>
      </w:r>
    </w:p>
    <w:p w14:paraId="3D2FD246" w14:textId="6F02FAC0" w:rsidR="00571868" w:rsidRPr="00123F8B" w:rsidRDefault="00571868" w:rsidP="00571868">
      <w:pPr>
        <w:ind w:left="705"/>
        <w:rPr>
          <w:rFonts w:ascii="Everett Light" w:hAnsi="Everett Light" w:cs="Arial"/>
          <w:sz w:val="22"/>
          <w:szCs w:val="22"/>
        </w:rPr>
      </w:pPr>
      <w:r w:rsidRPr="00123F8B">
        <w:rPr>
          <w:rFonts w:ascii="Everett Light" w:hAnsi="Everett Light" w:cs="Arial"/>
          <w:sz w:val="22"/>
          <w:szCs w:val="22"/>
        </w:rPr>
        <w:t>If the Contracting, in its absolute discretion, is satisfied that the query/request and/or its response should be properly regarded as confidential or commercially sensitive, the nature of the query/request and its response shall be kept confidential. The Contracting Entity will issue separate bulletin(s) to each Tenderer as required, detailing any responses to queries which the Contracting Entity considers being confidential or commercially sensitive.</w:t>
      </w:r>
    </w:p>
    <w:p w14:paraId="6EA29368" w14:textId="605A88BD" w:rsidR="00571868" w:rsidRPr="00123F8B" w:rsidRDefault="00571868" w:rsidP="00571868">
      <w:pPr>
        <w:ind w:left="705"/>
        <w:rPr>
          <w:rFonts w:ascii="Everett Light" w:hAnsi="Everett Light" w:cs="Arial"/>
          <w:sz w:val="22"/>
          <w:szCs w:val="22"/>
        </w:rPr>
      </w:pPr>
      <w:r w:rsidRPr="00123F8B">
        <w:rPr>
          <w:rFonts w:ascii="Everett Light" w:hAnsi="Everett Light" w:cs="Arial"/>
          <w:sz w:val="22"/>
          <w:szCs w:val="22"/>
        </w:rPr>
        <w:t>If Contracting Entity is of the opinion that it would be inappropriate to answer the query/request on a confidential basis, it will notify the Tenderer and require the Tenderer to either withdraw the query or to raise any objection within 3 Working Days of such notification and state the grounds for its objection.</w:t>
      </w:r>
    </w:p>
    <w:p w14:paraId="6DFDDDA9" w14:textId="77777777" w:rsidR="00571868" w:rsidRDefault="00571868" w:rsidP="00571868">
      <w:pPr>
        <w:ind w:left="705"/>
        <w:rPr>
          <w:rFonts w:ascii="Everett Light" w:hAnsi="Everett Light" w:cs="Arial"/>
          <w:sz w:val="22"/>
          <w:szCs w:val="22"/>
        </w:rPr>
      </w:pPr>
      <w:r w:rsidRPr="00123F8B">
        <w:rPr>
          <w:rFonts w:ascii="Everett Light" w:hAnsi="Everett Light" w:cs="Arial"/>
          <w:sz w:val="22"/>
          <w:szCs w:val="22"/>
        </w:rPr>
        <w:t xml:space="preserve">If the Tenderer does not withdraw the query/request or raise any objection within the specified period, or the Contracting Entity is of the opinion that, notwithstanding the objection of the Tenderer, the query/request is not confidential or commercially sensitive, </w:t>
      </w:r>
      <w:r w:rsidRPr="00123F8B">
        <w:rPr>
          <w:rFonts w:ascii="Everett Light" w:hAnsi="Everett Light" w:cs="Arial"/>
          <w:sz w:val="22"/>
          <w:szCs w:val="22"/>
          <w:lang w:eastAsia="en-GB"/>
        </w:rPr>
        <w:t xml:space="preserve">the Contracting Entity </w:t>
      </w:r>
      <w:r w:rsidRPr="00123F8B">
        <w:rPr>
          <w:rFonts w:ascii="Everett Light" w:hAnsi="Everett Light" w:cs="Arial"/>
          <w:sz w:val="22"/>
          <w:szCs w:val="22"/>
        </w:rPr>
        <w:t>may issue the query/request and its response to all of the Tenderers.</w:t>
      </w:r>
    </w:p>
    <w:p w14:paraId="3DB39CA2" w14:textId="77777777" w:rsidR="003F22FE" w:rsidRDefault="003F22FE" w:rsidP="00571868">
      <w:pPr>
        <w:pStyle w:val="BodyText"/>
        <w:spacing w:line="276" w:lineRule="auto"/>
        <w:rPr>
          <w:rFonts w:ascii="Everett Light" w:hAnsi="Everett Light" w:cs="Arial"/>
          <w:b/>
          <w:bCs/>
          <w:color w:val="2DCA84"/>
          <w:sz w:val="28"/>
          <w:szCs w:val="28"/>
        </w:rPr>
      </w:pPr>
    </w:p>
    <w:p w14:paraId="4EC01B19" w14:textId="6B69321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2.8 Timetable and Costs</w:t>
      </w:r>
    </w:p>
    <w:p w14:paraId="3ADC6825" w14:textId="77777777" w:rsidR="00571868" w:rsidRPr="0074796E" w:rsidRDefault="00571868" w:rsidP="00571868">
      <w:pPr>
        <w:ind w:right="-327"/>
        <w:jc w:val="left"/>
        <w:rPr>
          <w:rFonts w:ascii="Everett Light" w:hAnsi="Everett Light" w:cs="Arial"/>
          <w:b/>
          <w:kern w:val="0"/>
          <w:sz w:val="22"/>
          <w:szCs w:val="22"/>
          <w:lang w:eastAsia="ja-JP" w:bidi="ar-SA"/>
        </w:rPr>
      </w:pPr>
      <w:r w:rsidRPr="0074796E">
        <w:rPr>
          <w:rFonts w:ascii="Everett Light" w:hAnsi="Everett Light" w:cs="Arial"/>
          <w:b/>
          <w:bCs/>
          <w:sz w:val="22"/>
          <w:szCs w:val="22"/>
          <w:lang w:val="en-US"/>
        </w:rPr>
        <w:t xml:space="preserve">2.8.1    </w:t>
      </w:r>
      <w:r w:rsidRPr="008F65B4">
        <w:rPr>
          <w:rFonts w:ascii="Everett Light" w:hAnsi="Everett Light" w:cs="Arial"/>
          <w:bCs/>
          <w:sz w:val="22"/>
          <w:szCs w:val="22"/>
        </w:rPr>
        <w:t>The timetable in relation to this tender process is as follows:</w:t>
      </w:r>
      <w:r w:rsidRPr="0074796E">
        <w:rPr>
          <w:rFonts w:ascii="Everett Light" w:hAnsi="Everett Light" w:cs="Arial"/>
          <w:b/>
          <w:szCs w:val="22"/>
        </w:rPr>
        <w:t xml:space="preserve"> </w:t>
      </w:r>
    </w:p>
    <w:p w14:paraId="34943A05" w14:textId="77777777" w:rsidR="00571868" w:rsidRPr="0074796E" w:rsidRDefault="00571868" w:rsidP="00571868">
      <w:pPr>
        <w:pStyle w:val="BodyText"/>
        <w:spacing w:line="276" w:lineRule="auto"/>
        <w:rPr>
          <w:rFonts w:ascii="Everett Light" w:hAnsi="Everett Light" w:cs="Arial"/>
          <w:b/>
          <w:bCs/>
          <w:color w:val="2DCA84"/>
          <w:sz w:val="22"/>
          <w:szCs w:val="22"/>
        </w:rPr>
      </w:pPr>
    </w:p>
    <w:tbl>
      <w:tblPr>
        <w:tblW w:w="0" w:type="auto"/>
        <w:tblInd w:w="946" w:type="dxa"/>
        <w:tblLayout w:type="fixed"/>
        <w:tblCellMar>
          <w:left w:w="0" w:type="dxa"/>
          <w:right w:w="0" w:type="dxa"/>
        </w:tblCellMar>
        <w:tblLook w:val="04A0" w:firstRow="1" w:lastRow="0" w:firstColumn="1" w:lastColumn="0" w:noHBand="0" w:noVBand="1"/>
      </w:tblPr>
      <w:tblGrid>
        <w:gridCol w:w="2916"/>
        <w:gridCol w:w="4819"/>
      </w:tblGrid>
      <w:tr w:rsidR="00571868" w:rsidRPr="0074796E" w14:paraId="0377A07B" w14:textId="77777777" w:rsidTr="00670D99">
        <w:tc>
          <w:tcPr>
            <w:tcW w:w="29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829ED8" w14:textId="77777777" w:rsidR="00571868" w:rsidRPr="0074796E" w:rsidRDefault="00571868" w:rsidP="00670D99">
            <w:pPr>
              <w:rPr>
                <w:rFonts w:ascii="Everett Light" w:hAnsi="Everett Light" w:cs="Arial"/>
                <w:b/>
                <w:bCs/>
                <w:sz w:val="22"/>
                <w:szCs w:val="22"/>
              </w:rPr>
            </w:pPr>
            <w:r w:rsidRPr="0074796E">
              <w:rPr>
                <w:rFonts w:ascii="Everett Light" w:hAnsi="Everett Light" w:cs="Arial"/>
                <w:b/>
                <w:bCs/>
                <w:sz w:val="22"/>
                <w:szCs w:val="22"/>
              </w:rPr>
              <w:t>Date</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1493D1" w14:textId="77777777" w:rsidR="00571868" w:rsidRPr="0074796E" w:rsidRDefault="00571868" w:rsidP="00670D99">
            <w:pPr>
              <w:rPr>
                <w:rFonts w:ascii="Everett Light" w:hAnsi="Everett Light" w:cs="Arial"/>
                <w:b/>
                <w:bCs/>
                <w:sz w:val="22"/>
                <w:szCs w:val="22"/>
              </w:rPr>
            </w:pPr>
            <w:r w:rsidRPr="0074796E">
              <w:rPr>
                <w:rFonts w:ascii="Everett Light" w:hAnsi="Everett Light" w:cs="Arial"/>
                <w:b/>
                <w:bCs/>
                <w:sz w:val="22"/>
                <w:szCs w:val="22"/>
              </w:rPr>
              <w:t xml:space="preserve">Event </w:t>
            </w:r>
          </w:p>
        </w:tc>
      </w:tr>
      <w:tr w:rsidR="00571868" w:rsidRPr="00450F86" w14:paraId="31D26251" w14:textId="77777777" w:rsidTr="00670D99">
        <w:tc>
          <w:tcPr>
            <w:tcW w:w="29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54435C" w14:textId="2A719C35" w:rsidR="00571868" w:rsidRPr="00450F86" w:rsidRDefault="00371B1F" w:rsidP="00670D99">
            <w:pPr>
              <w:rPr>
                <w:rFonts w:ascii="Everett Light" w:hAnsi="Everett Light" w:cs="Arial"/>
                <w:sz w:val="22"/>
                <w:szCs w:val="22"/>
              </w:rPr>
            </w:pPr>
            <w:r w:rsidRPr="00450F86">
              <w:rPr>
                <w:rFonts w:ascii="Everett Light" w:hAnsi="Everett Light"/>
                <w:sz w:val="22"/>
                <w:szCs w:val="22"/>
              </w:rPr>
              <w:t>0</w:t>
            </w:r>
            <w:r w:rsidR="0074250F">
              <w:rPr>
                <w:rFonts w:ascii="Everett Light" w:hAnsi="Everett Light"/>
                <w:sz w:val="22"/>
                <w:szCs w:val="22"/>
              </w:rPr>
              <w:t>7</w:t>
            </w:r>
            <w:r w:rsidR="00B86597" w:rsidRPr="00450F86">
              <w:rPr>
                <w:rFonts w:ascii="Everett Light" w:hAnsi="Everett Light"/>
                <w:sz w:val="22"/>
                <w:szCs w:val="22"/>
              </w:rPr>
              <w:t>/</w:t>
            </w:r>
            <w:r w:rsidRPr="00450F86">
              <w:rPr>
                <w:rFonts w:ascii="Everett Light" w:hAnsi="Everett Light"/>
                <w:sz w:val="22"/>
                <w:szCs w:val="22"/>
              </w:rPr>
              <w:t>0</w:t>
            </w:r>
            <w:r w:rsidR="00450F86">
              <w:rPr>
                <w:rFonts w:ascii="Everett Light" w:hAnsi="Everett Light"/>
                <w:sz w:val="22"/>
                <w:szCs w:val="22"/>
              </w:rPr>
              <w:t>6</w:t>
            </w:r>
            <w:r w:rsidR="00B86597" w:rsidRPr="00450F86">
              <w:rPr>
                <w:rFonts w:ascii="Everett Light" w:hAnsi="Everett Light"/>
                <w:sz w:val="22"/>
                <w:szCs w:val="22"/>
              </w:rPr>
              <w:t>/2023</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A8EE7E" w14:textId="77777777" w:rsidR="00571868" w:rsidRPr="00450F86" w:rsidRDefault="00571868" w:rsidP="00670D99">
            <w:pPr>
              <w:rPr>
                <w:rFonts w:ascii="Everett Light" w:hAnsi="Everett Light" w:cs="Arial"/>
                <w:sz w:val="22"/>
                <w:szCs w:val="22"/>
              </w:rPr>
            </w:pPr>
            <w:r w:rsidRPr="00450F86">
              <w:rPr>
                <w:rFonts w:ascii="Everett Light" w:hAnsi="Everett Light" w:cs="Arial"/>
                <w:sz w:val="22"/>
                <w:szCs w:val="22"/>
              </w:rPr>
              <w:t>Issuing of request for tender</w:t>
            </w:r>
          </w:p>
        </w:tc>
      </w:tr>
      <w:tr w:rsidR="00571868" w:rsidRPr="00450F86" w14:paraId="147BE95C" w14:textId="77777777" w:rsidTr="00670D99">
        <w:tc>
          <w:tcPr>
            <w:tcW w:w="2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1291B8" w14:textId="17A6C4D3" w:rsidR="00571868" w:rsidRPr="00450F86" w:rsidRDefault="00571868" w:rsidP="00670D99">
            <w:pPr>
              <w:rPr>
                <w:rFonts w:ascii="Everett Light" w:hAnsi="Everett Light" w:cs="Arial"/>
                <w:sz w:val="22"/>
                <w:szCs w:val="22"/>
              </w:rPr>
            </w:pPr>
            <w:r w:rsidRPr="00450F86">
              <w:rPr>
                <w:rFonts w:ascii="Everett Light" w:hAnsi="Everett Light" w:cs="Arial"/>
                <w:sz w:val="22"/>
                <w:szCs w:val="22"/>
              </w:rPr>
              <w:t xml:space="preserve">No later than 12:00 hrs Irish time on </w:t>
            </w:r>
            <w:r w:rsidR="00450F86">
              <w:rPr>
                <w:rFonts w:ascii="Everett Light" w:hAnsi="Everett Light" w:cs="Arial"/>
                <w:sz w:val="22"/>
                <w:szCs w:val="22"/>
              </w:rPr>
              <w:t>16</w:t>
            </w:r>
            <w:r w:rsidR="00B86597" w:rsidRPr="00450F86">
              <w:rPr>
                <w:rFonts w:ascii="Everett Light" w:hAnsi="Everett Light"/>
                <w:sz w:val="22"/>
                <w:szCs w:val="22"/>
              </w:rPr>
              <w:t>/</w:t>
            </w:r>
            <w:r w:rsidR="00371B1F" w:rsidRPr="00450F86">
              <w:rPr>
                <w:rFonts w:ascii="Everett Light" w:hAnsi="Everett Light"/>
                <w:sz w:val="22"/>
                <w:szCs w:val="22"/>
              </w:rPr>
              <w:t>0</w:t>
            </w:r>
            <w:r w:rsidR="00450F86">
              <w:rPr>
                <w:rFonts w:ascii="Everett Light" w:hAnsi="Everett Light"/>
                <w:sz w:val="22"/>
                <w:szCs w:val="22"/>
              </w:rPr>
              <w:t>6/</w:t>
            </w:r>
            <w:r w:rsidR="00B86597" w:rsidRPr="00450F86">
              <w:rPr>
                <w:rFonts w:ascii="Everett Light" w:hAnsi="Everett Light"/>
                <w:sz w:val="22"/>
                <w:szCs w:val="22"/>
              </w:rPr>
              <w:t>2023</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6D26F2" w14:textId="77777777" w:rsidR="00571868" w:rsidRPr="00450F86" w:rsidRDefault="00571868" w:rsidP="00670D99">
            <w:pPr>
              <w:rPr>
                <w:rFonts w:ascii="Everett Light" w:hAnsi="Everett Light" w:cs="Arial"/>
                <w:sz w:val="22"/>
                <w:szCs w:val="22"/>
              </w:rPr>
            </w:pPr>
            <w:r w:rsidRPr="00450F86">
              <w:rPr>
                <w:rFonts w:ascii="Everett Light" w:hAnsi="Everett Light" w:cs="Arial"/>
                <w:sz w:val="22"/>
                <w:szCs w:val="22"/>
              </w:rPr>
              <w:t>Latest date for receipt of queries</w:t>
            </w:r>
          </w:p>
        </w:tc>
      </w:tr>
      <w:tr w:rsidR="00571868" w:rsidRPr="00450F86" w14:paraId="7F5097F4" w14:textId="77777777" w:rsidTr="00670D99">
        <w:tc>
          <w:tcPr>
            <w:tcW w:w="2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B420EC" w14:textId="65472760" w:rsidR="00571868" w:rsidRPr="00450F86" w:rsidRDefault="00571868" w:rsidP="00670D99">
            <w:pPr>
              <w:rPr>
                <w:rFonts w:ascii="Everett Light" w:hAnsi="Everett Light" w:cs="Arial"/>
                <w:b/>
                <w:bCs/>
                <w:sz w:val="22"/>
                <w:szCs w:val="22"/>
              </w:rPr>
            </w:pPr>
            <w:r w:rsidRPr="00450F86">
              <w:rPr>
                <w:rFonts w:ascii="Everett Light" w:hAnsi="Everett Light" w:cs="Arial"/>
                <w:sz w:val="22"/>
                <w:szCs w:val="22"/>
              </w:rPr>
              <w:t xml:space="preserve">No later than 12:00 hrs Irish time on </w:t>
            </w:r>
            <w:hyperlink r:id="rId19" w:history="1">
              <w:r w:rsidRPr="00450F86">
                <w:rPr>
                  <w:rFonts w:ascii="Everett Light" w:hAnsi="Everett Light"/>
                  <w:sz w:val="22"/>
                  <w:szCs w:val="22"/>
                </w:rPr>
                <w:t xml:space="preserve"> </w:t>
              </w:r>
              <w:r w:rsidR="00450F86">
                <w:rPr>
                  <w:rFonts w:ascii="Everett Light" w:hAnsi="Everett Light"/>
                  <w:sz w:val="22"/>
                  <w:szCs w:val="22"/>
                </w:rPr>
                <w:t>4</w:t>
              </w:r>
              <w:r w:rsidR="00B86597" w:rsidRPr="00450F86">
                <w:rPr>
                  <w:rFonts w:ascii="Everett Light" w:hAnsi="Everett Light"/>
                  <w:sz w:val="22"/>
                  <w:szCs w:val="22"/>
                </w:rPr>
                <w:t>/</w:t>
              </w:r>
              <w:r w:rsidR="00371B1F" w:rsidRPr="00450F86">
                <w:rPr>
                  <w:rFonts w:ascii="Everett Light" w:hAnsi="Everett Light"/>
                  <w:sz w:val="22"/>
                  <w:szCs w:val="22"/>
                </w:rPr>
                <w:t>0</w:t>
              </w:r>
              <w:r w:rsidR="00450F86">
                <w:rPr>
                  <w:rFonts w:ascii="Everett Light" w:hAnsi="Everett Light"/>
                  <w:sz w:val="22"/>
                  <w:szCs w:val="22"/>
                </w:rPr>
                <w:t>7</w:t>
              </w:r>
              <w:r w:rsidR="00B86597" w:rsidRPr="00450F86">
                <w:rPr>
                  <w:rFonts w:ascii="Everett Light" w:hAnsi="Everett Light"/>
                  <w:sz w:val="22"/>
                  <w:szCs w:val="22"/>
                </w:rPr>
                <w:t>/</w:t>
              </w:r>
              <w:r w:rsidRPr="00450F86">
                <w:rPr>
                  <w:rFonts w:ascii="Everett Light" w:hAnsi="Everett Light"/>
                  <w:sz w:val="22"/>
                  <w:szCs w:val="22"/>
                </w:rPr>
                <w:t>20</w:t>
              </w:r>
              <w:r w:rsidR="00EE7C70" w:rsidRPr="00450F86">
                <w:rPr>
                  <w:rFonts w:ascii="Everett Light" w:hAnsi="Everett Light"/>
                  <w:sz w:val="22"/>
                  <w:szCs w:val="22"/>
                </w:rPr>
                <w:t>23</w:t>
              </w:r>
            </w:hyperlink>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5FE7E8" w14:textId="77777777" w:rsidR="00571868" w:rsidRPr="00450F86" w:rsidRDefault="00571868" w:rsidP="00670D99">
            <w:pPr>
              <w:rPr>
                <w:rFonts w:ascii="Everett Light" w:hAnsi="Everett Light" w:cs="Arial"/>
                <w:b/>
                <w:bCs/>
                <w:sz w:val="22"/>
                <w:szCs w:val="22"/>
              </w:rPr>
            </w:pPr>
            <w:r w:rsidRPr="00450F86">
              <w:rPr>
                <w:rFonts w:ascii="Everett Light" w:hAnsi="Everett Light" w:cs="Arial"/>
                <w:b/>
                <w:bCs/>
                <w:sz w:val="22"/>
                <w:szCs w:val="22"/>
              </w:rPr>
              <w:t>Latest date for receipt of Tender submission</w:t>
            </w:r>
          </w:p>
        </w:tc>
      </w:tr>
      <w:tr w:rsidR="00571868" w:rsidRPr="00450F86" w14:paraId="4373295A" w14:textId="77777777" w:rsidTr="00670D99">
        <w:tc>
          <w:tcPr>
            <w:tcW w:w="2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E26254" w14:textId="1E6A604F" w:rsidR="00571868" w:rsidRPr="00450F86" w:rsidRDefault="00450F86" w:rsidP="00670D99">
            <w:pPr>
              <w:rPr>
                <w:rFonts w:ascii="Everett Light" w:hAnsi="Everett Light" w:cs="Arial"/>
                <w:sz w:val="22"/>
                <w:szCs w:val="22"/>
              </w:rPr>
            </w:pPr>
            <w:r>
              <w:rPr>
                <w:rFonts w:ascii="Everett Light" w:hAnsi="Everett Light"/>
                <w:sz w:val="22"/>
                <w:szCs w:val="22"/>
              </w:rPr>
              <w:t>July</w:t>
            </w:r>
            <w:r w:rsidR="00371B1F" w:rsidRPr="00450F86">
              <w:rPr>
                <w:rFonts w:ascii="Everett Light" w:hAnsi="Everett Light"/>
                <w:sz w:val="22"/>
                <w:szCs w:val="22"/>
              </w:rPr>
              <w:t xml:space="preserve"> </w:t>
            </w:r>
            <w:r w:rsidR="00B86597" w:rsidRPr="00450F86">
              <w:rPr>
                <w:rFonts w:ascii="Everett Light" w:hAnsi="Everett Light"/>
                <w:sz w:val="22"/>
                <w:szCs w:val="22"/>
              </w:rPr>
              <w:t>2023</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E2FF90" w14:textId="77777777" w:rsidR="00571868" w:rsidRPr="00450F86" w:rsidRDefault="00571868" w:rsidP="00670D99">
            <w:pPr>
              <w:rPr>
                <w:rFonts w:ascii="Everett Light" w:hAnsi="Everett Light" w:cs="Arial"/>
                <w:sz w:val="22"/>
                <w:szCs w:val="22"/>
              </w:rPr>
            </w:pPr>
            <w:r w:rsidRPr="00450F86">
              <w:rPr>
                <w:rFonts w:ascii="Everett Light" w:hAnsi="Everett Light" w:cs="Arial"/>
                <w:sz w:val="22"/>
                <w:szCs w:val="22"/>
              </w:rPr>
              <w:t>Completion of clarifications and negotiations</w:t>
            </w:r>
          </w:p>
        </w:tc>
      </w:tr>
      <w:tr w:rsidR="00571868" w:rsidRPr="00450F86" w14:paraId="09CE0EA4" w14:textId="77777777" w:rsidTr="00670D99">
        <w:tc>
          <w:tcPr>
            <w:tcW w:w="2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064D38" w14:textId="293520EE" w:rsidR="00571868" w:rsidRPr="00450F86" w:rsidRDefault="00450F86" w:rsidP="00670D99">
            <w:pPr>
              <w:rPr>
                <w:rFonts w:ascii="Everett Light" w:hAnsi="Everett Light" w:cs="Arial"/>
                <w:sz w:val="22"/>
                <w:szCs w:val="22"/>
              </w:rPr>
            </w:pPr>
            <w:r>
              <w:rPr>
                <w:rFonts w:ascii="Everett Light" w:hAnsi="Everett Light"/>
                <w:sz w:val="22"/>
                <w:szCs w:val="22"/>
              </w:rPr>
              <w:t>July</w:t>
            </w:r>
            <w:r w:rsidR="00371B1F" w:rsidRPr="00450F86">
              <w:rPr>
                <w:rFonts w:ascii="Everett Light" w:hAnsi="Everett Light"/>
                <w:sz w:val="22"/>
                <w:szCs w:val="22"/>
              </w:rPr>
              <w:t xml:space="preserve"> </w:t>
            </w:r>
            <w:r w:rsidR="00B86597" w:rsidRPr="00450F86">
              <w:rPr>
                <w:rFonts w:ascii="Everett Light" w:hAnsi="Everett Light"/>
                <w:sz w:val="22"/>
                <w:szCs w:val="22"/>
              </w:rPr>
              <w:t>2023</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CD29EB" w14:textId="1E46CBB0" w:rsidR="00571868" w:rsidRPr="00450F86" w:rsidRDefault="00571868" w:rsidP="00670D99">
            <w:pPr>
              <w:rPr>
                <w:rFonts w:ascii="Everett Light" w:hAnsi="Everett Light" w:cs="Arial"/>
                <w:sz w:val="22"/>
                <w:szCs w:val="22"/>
              </w:rPr>
            </w:pPr>
            <w:r w:rsidRPr="00450F86">
              <w:rPr>
                <w:rFonts w:ascii="Everett Light" w:hAnsi="Everett Light" w:cs="Arial"/>
                <w:sz w:val="22"/>
                <w:szCs w:val="22"/>
              </w:rPr>
              <w:t>Contract award</w:t>
            </w:r>
            <w:r w:rsidR="00813264" w:rsidRPr="00450F86">
              <w:rPr>
                <w:rFonts w:ascii="Everett Light" w:hAnsi="Everett Light" w:cs="Arial"/>
                <w:sz w:val="22"/>
                <w:szCs w:val="22"/>
              </w:rPr>
              <w:t xml:space="preserve"> Ideally</w:t>
            </w:r>
          </w:p>
        </w:tc>
      </w:tr>
      <w:tr w:rsidR="00571868" w:rsidRPr="00450F86" w14:paraId="0783C6A7" w14:textId="77777777" w:rsidTr="00670D99">
        <w:tc>
          <w:tcPr>
            <w:tcW w:w="2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145D34" w14:textId="22AE08B6" w:rsidR="00571868" w:rsidRPr="00450F86" w:rsidRDefault="00450F86" w:rsidP="00670D99">
            <w:pPr>
              <w:rPr>
                <w:rFonts w:ascii="Everett Light" w:hAnsi="Everett Light" w:cs="Arial"/>
                <w:b/>
                <w:bCs/>
                <w:sz w:val="22"/>
                <w:szCs w:val="22"/>
              </w:rPr>
            </w:pPr>
            <w:r>
              <w:rPr>
                <w:rFonts w:ascii="Everett Light" w:hAnsi="Everett Light"/>
                <w:sz w:val="22"/>
                <w:szCs w:val="22"/>
              </w:rPr>
              <w:t>J</w:t>
            </w:r>
            <w:r w:rsidR="00371B1F" w:rsidRPr="00450F86">
              <w:rPr>
                <w:rFonts w:ascii="Everett Light" w:hAnsi="Everett Light"/>
                <w:sz w:val="22"/>
                <w:szCs w:val="22"/>
              </w:rPr>
              <w:t xml:space="preserve">uly </w:t>
            </w:r>
            <w:r w:rsidR="00813264" w:rsidRPr="00450F86">
              <w:rPr>
                <w:rFonts w:ascii="Everett Light" w:hAnsi="Everett Light"/>
                <w:sz w:val="22"/>
                <w:szCs w:val="22"/>
              </w:rPr>
              <w:t>2023</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487380" w14:textId="77777777" w:rsidR="00571868" w:rsidRPr="00450F86" w:rsidRDefault="00571868" w:rsidP="00670D99">
            <w:pPr>
              <w:rPr>
                <w:rFonts w:ascii="Everett Light" w:hAnsi="Everett Light" w:cs="Arial"/>
                <w:sz w:val="22"/>
                <w:szCs w:val="22"/>
              </w:rPr>
            </w:pPr>
            <w:r w:rsidRPr="00450F86">
              <w:rPr>
                <w:rFonts w:ascii="Everett Light" w:hAnsi="Everett Light" w:cs="Arial"/>
                <w:sz w:val="22"/>
                <w:szCs w:val="22"/>
              </w:rPr>
              <w:t xml:space="preserve">Contract commencement </w:t>
            </w:r>
          </w:p>
        </w:tc>
      </w:tr>
      <w:tr w:rsidR="00571868" w:rsidRPr="0074796E" w14:paraId="6FDCE8C7" w14:textId="77777777" w:rsidTr="00670D99">
        <w:tc>
          <w:tcPr>
            <w:tcW w:w="2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689D47" w14:textId="1D807F20" w:rsidR="00571868" w:rsidRPr="00450F86" w:rsidRDefault="000C047F" w:rsidP="00670D99">
            <w:pPr>
              <w:rPr>
                <w:rFonts w:ascii="Everett Light" w:hAnsi="Everett Light" w:cs="Arial"/>
                <w:b/>
                <w:bCs/>
                <w:sz w:val="22"/>
                <w:szCs w:val="22"/>
              </w:rPr>
            </w:pPr>
            <w:r w:rsidRPr="00450F86">
              <w:rPr>
                <w:rFonts w:ascii="Everett Light" w:hAnsi="Everett Light"/>
                <w:sz w:val="22"/>
                <w:szCs w:val="22"/>
              </w:rPr>
              <w:t>1</w:t>
            </w:r>
            <w:r w:rsidR="00141D2C">
              <w:rPr>
                <w:rFonts w:ascii="Everett Light" w:hAnsi="Everett Light"/>
                <w:sz w:val="22"/>
                <w:szCs w:val="22"/>
              </w:rPr>
              <w:t>8 Months</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6697DD" w14:textId="77777777" w:rsidR="00571868" w:rsidRPr="00450F86" w:rsidRDefault="00571868" w:rsidP="00670D99">
            <w:pPr>
              <w:rPr>
                <w:rFonts w:ascii="Everett Light" w:hAnsi="Everett Light" w:cs="Arial"/>
                <w:sz w:val="22"/>
                <w:szCs w:val="22"/>
              </w:rPr>
            </w:pPr>
            <w:r w:rsidRPr="00450F86">
              <w:rPr>
                <w:rFonts w:ascii="Everett Light" w:hAnsi="Everett Light" w:cs="Arial"/>
                <w:sz w:val="22"/>
                <w:szCs w:val="22"/>
              </w:rPr>
              <w:t xml:space="preserve">Contract duration </w:t>
            </w:r>
          </w:p>
        </w:tc>
      </w:tr>
    </w:tbl>
    <w:p w14:paraId="08DAFEED" w14:textId="77777777" w:rsidR="00571868" w:rsidRPr="0074796E" w:rsidRDefault="00571868" w:rsidP="00571868">
      <w:pPr>
        <w:pStyle w:val="BodyText"/>
        <w:spacing w:line="276" w:lineRule="auto"/>
        <w:rPr>
          <w:rFonts w:ascii="Everett Light" w:hAnsi="Everett Light" w:cs="Arial"/>
          <w:b/>
          <w:bCs/>
          <w:color w:val="2DCA84"/>
          <w:sz w:val="28"/>
          <w:szCs w:val="28"/>
        </w:rPr>
      </w:pPr>
    </w:p>
    <w:p w14:paraId="54727B79" w14:textId="77777777" w:rsidR="00571868" w:rsidRPr="0074796E" w:rsidRDefault="00571868" w:rsidP="00571868">
      <w:pPr>
        <w:pStyle w:val="BodyText"/>
        <w:spacing w:line="276" w:lineRule="auto"/>
        <w:ind w:left="709"/>
        <w:rPr>
          <w:rFonts w:ascii="Everett Light" w:hAnsi="Everett Light" w:cs="Arial"/>
          <w:sz w:val="22"/>
          <w:szCs w:val="22"/>
        </w:rPr>
      </w:pPr>
      <w:r w:rsidRPr="0074796E">
        <w:rPr>
          <w:rFonts w:ascii="Everett Light" w:hAnsi="Everett Light" w:cs="Arial"/>
          <w:sz w:val="22"/>
          <w:szCs w:val="22"/>
          <w:u w:val="single"/>
        </w:rPr>
        <w:t>Note</w:t>
      </w:r>
      <w:r w:rsidRPr="0074796E">
        <w:rPr>
          <w:rFonts w:ascii="Everett Light" w:hAnsi="Everett Light" w:cs="Arial"/>
          <w:sz w:val="22"/>
          <w:szCs w:val="22"/>
        </w:rPr>
        <w:t xml:space="preserve">: The above timetable is indicative only (except for the deadline for the submission of Tenders and contract duration). Whilst </w:t>
      </w:r>
      <w:r>
        <w:rPr>
          <w:rFonts w:ascii="Everett Light" w:hAnsi="Everett Light" w:cs="Arial"/>
          <w:sz w:val="22"/>
          <w:szCs w:val="22"/>
        </w:rPr>
        <w:t>the Contracting Entity</w:t>
      </w:r>
      <w:r w:rsidRPr="0074796E">
        <w:rPr>
          <w:rFonts w:ascii="Everett Light" w:hAnsi="Everett Light" w:cs="Arial"/>
          <w:sz w:val="22"/>
          <w:szCs w:val="22"/>
        </w:rPr>
        <w:t xml:space="preserve"> will make every effort to maintain this timetable, it reserves the right at its full discretion to amend or extend the timetable as it deems appropriate. Changes to deadlines will be notified to all Tenderers.</w:t>
      </w:r>
    </w:p>
    <w:p w14:paraId="46F7C5B2" w14:textId="77777777" w:rsidR="00571868" w:rsidRPr="0074796E" w:rsidRDefault="00571868" w:rsidP="00571868">
      <w:pPr>
        <w:pStyle w:val="BodyText"/>
        <w:spacing w:line="276" w:lineRule="auto"/>
        <w:rPr>
          <w:rFonts w:ascii="Everett Light" w:hAnsi="Everett Light" w:cs="Arial"/>
          <w:b/>
          <w:bCs/>
          <w:color w:val="2DCA84"/>
          <w:sz w:val="28"/>
          <w:szCs w:val="28"/>
        </w:rPr>
      </w:pPr>
    </w:p>
    <w:p w14:paraId="2A68175B" w14:textId="77777777" w:rsidR="00571868" w:rsidRDefault="00571868" w:rsidP="00571868">
      <w:pPr>
        <w:pStyle w:val="BodyText"/>
        <w:spacing w:line="276" w:lineRule="auto"/>
        <w:ind w:left="709" w:hanging="709"/>
        <w:rPr>
          <w:rFonts w:ascii="Everett Light" w:hAnsi="Everett Light" w:cs="Arial"/>
          <w:sz w:val="22"/>
          <w:szCs w:val="22"/>
        </w:rPr>
      </w:pPr>
      <w:r w:rsidRPr="0074796E">
        <w:rPr>
          <w:rFonts w:ascii="Everett Light" w:hAnsi="Everett Light" w:cs="Arial"/>
          <w:b/>
          <w:bCs/>
          <w:sz w:val="22"/>
          <w:szCs w:val="22"/>
          <w:lang w:val="en-US"/>
        </w:rPr>
        <w:t>2.8.2</w:t>
      </w:r>
      <w:r w:rsidRPr="0074796E">
        <w:rPr>
          <w:rFonts w:ascii="Everett Light" w:hAnsi="Everett Light" w:cs="Arial"/>
          <w:b/>
          <w:bCs/>
          <w:sz w:val="22"/>
          <w:szCs w:val="22"/>
          <w:lang w:val="en-US"/>
        </w:rPr>
        <w:tab/>
      </w:r>
      <w:r w:rsidRPr="0074796E">
        <w:rPr>
          <w:rFonts w:ascii="Everett Light" w:hAnsi="Everett Light" w:cs="Arial"/>
          <w:sz w:val="22"/>
          <w:szCs w:val="22"/>
        </w:rPr>
        <w:t>All costs and expenses incurred by Tenderers relating to their participation in this Competition including, but not being limited to, site visits, field trials, demonstrations and/or presentations shall be borne by and are a matter for discharge by the Tenderers exclusively.</w:t>
      </w:r>
    </w:p>
    <w:p w14:paraId="7654C1CA" w14:textId="712E9A24" w:rsidR="00571868" w:rsidRPr="00394E6D" w:rsidRDefault="00571868" w:rsidP="00040712">
      <w:pPr>
        <w:jc w:val="left"/>
        <w:rPr>
          <w:rFonts w:ascii="Everett Light" w:hAnsi="Everett Light"/>
          <w:bCs/>
          <w:sz w:val="22"/>
          <w:szCs w:val="22"/>
          <w:highlight w:val="yellow"/>
        </w:rPr>
      </w:pPr>
      <w:r w:rsidRPr="00123F8B">
        <w:rPr>
          <w:rFonts w:ascii="Everett Light" w:hAnsi="Everett Light"/>
          <w:bCs/>
          <w:sz w:val="22"/>
          <w:szCs w:val="22"/>
          <w:highlight w:val="yellow"/>
        </w:rPr>
        <w:t xml:space="preserve"> </w:t>
      </w:r>
    </w:p>
    <w:p w14:paraId="2C9B6A61" w14:textId="77777777" w:rsidR="00571868" w:rsidRDefault="00571868" w:rsidP="00571868">
      <w:pPr>
        <w:pStyle w:val="BodyText"/>
        <w:spacing w:line="276" w:lineRule="auto"/>
        <w:rPr>
          <w:rFonts w:ascii="Everett Light" w:hAnsi="Everett Light" w:cs="Arial"/>
          <w:b/>
          <w:bCs/>
          <w:color w:val="2DCA84"/>
          <w:sz w:val="22"/>
          <w:szCs w:val="22"/>
        </w:rPr>
      </w:pPr>
    </w:p>
    <w:p w14:paraId="40916DBD" w14:textId="77777777" w:rsidR="00571868" w:rsidRPr="0074796E" w:rsidRDefault="00571868" w:rsidP="00571868">
      <w:pPr>
        <w:pStyle w:val="BodyText"/>
        <w:spacing w:line="276" w:lineRule="auto"/>
        <w:rPr>
          <w:rFonts w:ascii="Everett Light" w:hAnsi="Everett Light" w:cs="Arial"/>
          <w:b/>
          <w:bCs/>
          <w:color w:val="2DCA84"/>
          <w:sz w:val="22"/>
          <w:szCs w:val="22"/>
        </w:rPr>
      </w:pPr>
    </w:p>
    <w:p w14:paraId="262BC68D" w14:textId="77777777" w:rsidR="00571868" w:rsidRPr="0074796E" w:rsidRDefault="00571868" w:rsidP="00571868">
      <w:pPr>
        <w:pStyle w:val="BodyText"/>
        <w:spacing w:line="276" w:lineRule="auto"/>
        <w:rPr>
          <w:rFonts w:ascii="Everett Light" w:hAnsi="Everett Light" w:cs="Arial"/>
          <w:b/>
          <w:bCs/>
          <w:color w:val="2DCA84"/>
          <w:sz w:val="28"/>
          <w:szCs w:val="28"/>
        </w:rPr>
      </w:pPr>
      <w:bookmarkStart w:id="8" w:name="_Hlk77346695"/>
      <w:r w:rsidRPr="0074796E">
        <w:rPr>
          <w:rFonts w:ascii="Everett Light" w:hAnsi="Everett Light" w:cs="Arial"/>
          <w:b/>
          <w:bCs/>
          <w:color w:val="2DCA84"/>
          <w:sz w:val="28"/>
          <w:szCs w:val="28"/>
        </w:rPr>
        <w:t>2.9 Confidentiality</w:t>
      </w:r>
      <w:bookmarkEnd w:id="8"/>
    </w:p>
    <w:p w14:paraId="786CCF5C" w14:textId="77777777" w:rsidR="00571868" w:rsidRPr="0074796E" w:rsidRDefault="00571868" w:rsidP="00571868">
      <w:pPr>
        <w:pStyle w:val="BodyText"/>
        <w:spacing w:line="276" w:lineRule="auto"/>
        <w:ind w:left="705" w:hanging="705"/>
        <w:rPr>
          <w:rFonts w:ascii="Everett Light" w:hAnsi="Everett Light" w:cs="Arial"/>
          <w:sz w:val="22"/>
          <w:szCs w:val="22"/>
        </w:rPr>
      </w:pPr>
      <w:r w:rsidRPr="0074796E">
        <w:rPr>
          <w:rFonts w:ascii="Everett Light" w:hAnsi="Everett Light" w:cs="Arial"/>
          <w:b/>
          <w:bCs/>
          <w:sz w:val="22"/>
          <w:szCs w:val="22"/>
          <w:lang w:val="en-US"/>
        </w:rPr>
        <w:t>2.9.1</w:t>
      </w:r>
      <w:r w:rsidRPr="0074796E">
        <w:rPr>
          <w:rFonts w:ascii="Everett Light" w:hAnsi="Everett Light" w:cs="Arial"/>
          <w:b/>
          <w:bCs/>
          <w:sz w:val="22"/>
          <w:szCs w:val="22"/>
          <w:lang w:val="en-US"/>
        </w:rPr>
        <w:tab/>
      </w:r>
      <w:r w:rsidRPr="0074796E">
        <w:rPr>
          <w:rFonts w:ascii="Everett Light" w:hAnsi="Everett Light" w:cs="Arial"/>
          <w:sz w:val="22"/>
          <w:szCs w:val="22"/>
        </w:rPr>
        <w:t>All documentation, data, statistics, drawings, information, patterns, samples, or material disclosed or furnished by the Co</w:t>
      </w:r>
      <w:r>
        <w:rPr>
          <w:rFonts w:ascii="Everett Light" w:hAnsi="Everett Light" w:cs="Arial"/>
          <w:sz w:val="22"/>
          <w:szCs w:val="22"/>
        </w:rPr>
        <w:t xml:space="preserve">ntracting Entity </w:t>
      </w:r>
      <w:r w:rsidRPr="0074796E">
        <w:rPr>
          <w:rFonts w:ascii="Everett Light" w:hAnsi="Everett Light" w:cs="Arial"/>
          <w:sz w:val="22"/>
          <w:szCs w:val="22"/>
        </w:rPr>
        <w:t xml:space="preserve">to Tenderers </w:t>
      </w:r>
      <w:proofErr w:type="gramStart"/>
      <w:r w:rsidRPr="0074796E">
        <w:rPr>
          <w:rFonts w:ascii="Everett Light" w:hAnsi="Everett Light" w:cs="Arial"/>
          <w:sz w:val="22"/>
          <w:szCs w:val="22"/>
        </w:rPr>
        <w:t>during the course of</w:t>
      </w:r>
      <w:proofErr w:type="gramEnd"/>
      <w:r w:rsidRPr="0074796E">
        <w:rPr>
          <w:rFonts w:ascii="Everett Light" w:hAnsi="Everett Light" w:cs="Arial"/>
          <w:sz w:val="22"/>
          <w:szCs w:val="22"/>
        </w:rPr>
        <w:t xml:space="preserve"> this Competition:</w:t>
      </w:r>
    </w:p>
    <w:p w14:paraId="015BE8D9" w14:textId="77777777" w:rsidR="00571868" w:rsidRPr="0074796E" w:rsidRDefault="00571868" w:rsidP="00571868">
      <w:pPr>
        <w:rPr>
          <w:rFonts w:ascii="Everett Light" w:hAnsi="Everett Light" w:cs="Arial"/>
          <w:sz w:val="22"/>
          <w:szCs w:val="22"/>
        </w:rPr>
      </w:pPr>
      <w:r w:rsidRPr="0074796E">
        <w:rPr>
          <w:rFonts w:ascii="Everett Light" w:hAnsi="Everett Light" w:cs="Arial"/>
          <w:b/>
          <w:bCs/>
          <w:sz w:val="22"/>
          <w:szCs w:val="22"/>
          <w:lang w:val="en-US"/>
        </w:rPr>
        <w:tab/>
        <w:t>(a)</w:t>
      </w:r>
      <w:r w:rsidRPr="0074796E">
        <w:rPr>
          <w:rFonts w:ascii="Everett Light" w:hAnsi="Everett Light" w:cs="Arial"/>
          <w:b/>
          <w:bCs/>
          <w:sz w:val="22"/>
          <w:szCs w:val="22"/>
          <w:lang w:val="en-US"/>
        </w:rPr>
        <w:tab/>
      </w:r>
      <w:r w:rsidRPr="0074796E">
        <w:rPr>
          <w:rFonts w:ascii="Everett Light" w:hAnsi="Everett Light" w:cs="Arial"/>
          <w:sz w:val="22"/>
          <w:szCs w:val="22"/>
        </w:rPr>
        <w:t xml:space="preserve">are furnished for the sole purpose of replying to this RFT </w:t>
      </w:r>
      <w:proofErr w:type="gramStart"/>
      <w:r w:rsidRPr="0074796E">
        <w:rPr>
          <w:rFonts w:ascii="Everett Light" w:hAnsi="Everett Light" w:cs="Arial"/>
          <w:sz w:val="22"/>
          <w:szCs w:val="22"/>
        </w:rPr>
        <w:t>only;</w:t>
      </w:r>
      <w:proofErr w:type="gramEnd"/>
    </w:p>
    <w:p w14:paraId="3E007A04" w14:textId="77777777" w:rsidR="00571868" w:rsidRPr="0074796E" w:rsidRDefault="00571868" w:rsidP="00571868">
      <w:pPr>
        <w:ind w:left="1418" w:hanging="709"/>
        <w:rPr>
          <w:rFonts w:ascii="Everett Light" w:hAnsi="Everett Light" w:cs="Arial"/>
          <w:sz w:val="22"/>
          <w:szCs w:val="22"/>
        </w:rPr>
      </w:pPr>
      <w:r w:rsidRPr="0074796E">
        <w:rPr>
          <w:rFonts w:ascii="Everett Light" w:hAnsi="Everett Light" w:cs="Arial"/>
          <w:b/>
          <w:bCs/>
          <w:sz w:val="22"/>
          <w:szCs w:val="22"/>
        </w:rPr>
        <w:t>(b)</w:t>
      </w:r>
      <w:r w:rsidRPr="0074796E">
        <w:rPr>
          <w:rFonts w:ascii="Everett Light" w:hAnsi="Everett Light" w:cs="Arial"/>
          <w:sz w:val="22"/>
          <w:szCs w:val="22"/>
        </w:rPr>
        <w:tab/>
        <w:t xml:space="preserve">may not be used, communicated, reproduced, or published for any other purpose without the prior written permission of the Contracting </w:t>
      </w:r>
      <w:r w:rsidRPr="0074796E">
        <w:rPr>
          <w:rFonts w:ascii="Everett Light" w:hAnsi="Everett Light"/>
          <w:sz w:val="22"/>
          <w:szCs w:val="22"/>
          <w:lang w:val="en-US"/>
        </w:rPr>
        <w:t>Entity</w:t>
      </w:r>
      <w:r w:rsidRPr="0074796E">
        <w:rPr>
          <w:rFonts w:ascii="Everett Light" w:hAnsi="Everett Light" w:cs="Arial"/>
          <w:sz w:val="22"/>
          <w:szCs w:val="22"/>
        </w:rPr>
        <w:t>;</w:t>
      </w:r>
    </w:p>
    <w:p w14:paraId="3355B33D" w14:textId="77777777" w:rsidR="00571868" w:rsidRPr="0074796E" w:rsidRDefault="00571868" w:rsidP="00571868">
      <w:pPr>
        <w:ind w:left="1418" w:hanging="709"/>
        <w:rPr>
          <w:rFonts w:ascii="Everett Light" w:hAnsi="Everett Light" w:cs="Arial"/>
          <w:sz w:val="22"/>
          <w:szCs w:val="22"/>
        </w:rPr>
      </w:pPr>
      <w:r w:rsidRPr="0074796E">
        <w:rPr>
          <w:rFonts w:ascii="Everett Light" w:hAnsi="Everett Light" w:cs="Arial"/>
          <w:b/>
          <w:bCs/>
          <w:sz w:val="22"/>
          <w:szCs w:val="22"/>
        </w:rPr>
        <w:t>(c)</w:t>
      </w:r>
      <w:r w:rsidRPr="0074796E">
        <w:rPr>
          <w:rFonts w:ascii="Everett Light" w:hAnsi="Everett Light" w:cs="Arial"/>
          <w:b/>
          <w:bCs/>
          <w:sz w:val="22"/>
          <w:szCs w:val="22"/>
        </w:rPr>
        <w:tab/>
      </w:r>
      <w:r w:rsidRPr="0074796E">
        <w:rPr>
          <w:rFonts w:ascii="Everett Light" w:hAnsi="Everett Light" w:cs="Arial"/>
          <w:sz w:val="22"/>
          <w:szCs w:val="22"/>
        </w:rPr>
        <w:t>shall be treated as confidential by the Tenderer and by any third parties (including subcontractors) engaged or consulted by the Tenderer; and</w:t>
      </w:r>
    </w:p>
    <w:p w14:paraId="79C9EA8C" w14:textId="77777777" w:rsidR="00571868" w:rsidRPr="0074796E" w:rsidRDefault="00571868" w:rsidP="00571868">
      <w:pPr>
        <w:ind w:left="1418" w:hanging="709"/>
        <w:rPr>
          <w:rFonts w:ascii="Everett Light" w:hAnsi="Everett Light" w:cs="Arial"/>
          <w:sz w:val="22"/>
          <w:szCs w:val="22"/>
        </w:rPr>
      </w:pPr>
      <w:r w:rsidRPr="0074796E">
        <w:rPr>
          <w:rFonts w:ascii="Everett Light" w:hAnsi="Everett Light"/>
          <w:b/>
          <w:bCs/>
        </w:rPr>
        <w:t>(d)</w:t>
      </w:r>
      <w:r w:rsidRPr="0074796E">
        <w:rPr>
          <w:rFonts w:ascii="Everett Light" w:hAnsi="Everett Light"/>
        </w:rPr>
        <w:tab/>
      </w:r>
      <w:r w:rsidRPr="0074796E">
        <w:rPr>
          <w:rFonts w:ascii="Everett Light" w:hAnsi="Everett Light" w:cs="Arial"/>
          <w:sz w:val="22"/>
          <w:szCs w:val="22"/>
        </w:rPr>
        <w:t xml:space="preserve">must be returned and/or deleted immediately to the Contracting </w:t>
      </w:r>
      <w:r w:rsidRPr="0074796E">
        <w:rPr>
          <w:rFonts w:ascii="Everett Light" w:hAnsi="Everett Light"/>
          <w:sz w:val="22"/>
          <w:szCs w:val="22"/>
          <w:lang w:val="en-US"/>
        </w:rPr>
        <w:t>Entity</w:t>
      </w:r>
      <w:r w:rsidRPr="0074796E">
        <w:rPr>
          <w:rFonts w:ascii="Everett Light" w:hAnsi="Everett Light" w:cs="Arial"/>
          <w:sz w:val="22"/>
          <w:szCs w:val="22"/>
        </w:rPr>
        <w:t xml:space="preserve"> upon cancellation or completion of this Competition if so, requested by the Co</w:t>
      </w:r>
      <w:r>
        <w:rPr>
          <w:rFonts w:ascii="Everett Light" w:hAnsi="Everett Light" w:cs="Arial"/>
          <w:sz w:val="22"/>
          <w:szCs w:val="22"/>
        </w:rPr>
        <w:t>ntracting Entity</w:t>
      </w:r>
      <w:r w:rsidRPr="0074796E">
        <w:rPr>
          <w:rFonts w:ascii="Everett Light" w:hAnsi="Everett Light" w:cs="Arial"/>
          <w:sz w:val="22"/>
          <w:szCs w:val="22"/>
        </w:rPr>
        <w:t>.</w:t>
      </w:r>
    </w:p>
    <w:p w14:paraId="5237F053" w14:textId="77777777" w:rsidR="00571868" w:rsidRPr="0074796E" w:rsidRDefault="00571868" w:rsidP="00571868">
      <w:pPr>
        <w:rPr>
          <w:rFonts w:ascii="Everett Light" w:hAnsi="Everett Light"/>
        </w:rPr>
      </w:pPr>
    </w:p>
    <w:p w14:paraId="470B768B"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2.10 Pricing</w:t>
      </w:r>
    </w:p>
    <w:p w14:paraId="1DCF9CE6" w14:textId="52CBC7D7" w:rsidR="00571868" w:rsidRPr="00BA2CEF" w:rsidRDefault="00571868" w:rsidP="00571868">
      <w:pPr>
        <w:pStyle w:val="BodyText"/>
        <w:spacing w:line="276" w:lineRule="auto"/>
        <w:ind w:left="705" w:hanging="705"/>
        <w:rPr>
          <w:rFonts w:ascii="Everett Light" w:hAnsi="Everett Light" w:cs="Arial"/>
          <w:sz w:val="22"/>
          <w:szCs w:val="22"/>
        </w:rPr>
      </w:pPr>
      <w:r w:rsidRPr="0074796E">
        <w:rPr>
          <w:rFonts w:ascii="Everett Light" w:hAnsi="Everett Light" w:cs="Arial"/>
          <w:b/>
          <w:bCs/>
          <w:sz w:val="22"/>
          <w:szCs w:val="22"/>
          <w:lang w:val="en-US"/>
        </w:rPr>
        <w:t>2.10.1</w:t>
      </w:r>
      <w:r w:rsidRPr="0074796E">
        <w:rPr>
          <w:rFonts w:ascii="Everett Light" w:hAnsi="Everett Light" w:cs="Arial"/>
          <w:b/>
          <w:bCs/>
          <w:sz w:val="22"/>
          <w:szCs w:val="22"/>
          <w:lang w:val="en-US"/>
        </w:rPr>
        <w:tab/>
      </w:r>
      <w:bookmarkStart w:id="9" w:name="_Hlk83649367"/>
      <w:r w:rsidRPr="0074796E">
        <w:rPr>
          <w:rFonts w:ascii="Everett Light" w:hAnsi="Everett Light" w:cs="Arial"/>
          <w:sz w:val="22"/>
          <w:szCs w:val="22"/>
        </w:rPr>
        <w:t xml:space="preserve">All pricing submitted will be fixed for the duration of the </w:t>
      </w:r>
      <w:r w:rsidRPr="00BA2CEF">
        <w:rPr>
          <w:rFonts w:ascii="Everett Light" w:hAnsi="Everett Light" w:cs="Arial"/>
          <w:sz w:val="22"/>
          <w:szCs w:val="22"/>
        </w:rPr>
        <w:t>Contract</w:t>
      </w:r>
      <w:bookmarkEnd w:id="9"/>
      <w:r w:rsidR="00040712" w:rsidRPr="00BA2CEF">
        <w:rPr>
          <w:rFonts w:ascii="Everett Light" w:hAnsi="Everett Light" w:cs="Arial"/>
          <w:sz w:val="22"/>
          <w:szCs w:val="22"/>
          <w:lang w:val="en-US"/>
        </w:rPr>
        <w:t>.</w:t>
      </w:r>
    </w:p>
    <w:p w14:paraId="40C2D455" w14:textId="5987AFC1" w:rsidR="00571868" w:rsidRPr="00BA2CEF" w:rsidRDefault="00571868" w:rsidP="00571868">
      <w:pPr>
        <w:pStyle w:val="BodyText"/>
        <w:spacing w:line="276" w:lineRule="auto"/>
        <w:ind w:left="705" w:hanging="705"/>
        <w:rPr>
          <w:rFonts w:ascii="Everett Light" w:hAnsi="Everett Light" w:cs="Arial"/>
          <w:sz w:val="22"/>
          <w:szCs w:val="22"/>
        </w:rPr>
      </w:pPr>
      <w:bookmarkStart w:id="10" w:name="_Hlk77348192"/>
      <w:r w:rsidRPr="00BA2CEF">
        <w:rPr>
          <w:rFonts w:ascii="Everett Light" w:hAnsi="Everett Light" w:cs="Arial"/>
          <w:b/>
          <w:bCs/>
          <w:sz w:val="22"/>
          <w:szCs w:val="22"/>
          <w:lang w:val="en-US"/>
        </w:rPr>
        <w:t>2.10.2</w:t>
      </w:r>
      <w:bookmarkEnd w:id="10"/>
      <w:r w:rsidRPr="00BA2CEF">
        <w:rPr>
          <w:rFonts w:ascii="Everett Light" w:hAnsi="Everett Light" w:cs="Arial"/>
          <w:b/>
          <w:bCs/>
          <w:color w:val="2DCA84"/>
          <w:sz w:val="28"/>
          <w:szCs w:val="28"/>
        </w:rPr>
        <w:tab/>
      </w:r>
      <w:r w:rsidRPr="00BA2CEF">
        <w:rPr>
          <w:rFonts w:ascii="Everett Light" w:hAnsi="Everett Light" w:cs="Arial"/>
          <w:sz w:val="22"/>
          <w:szCs w:val="22"/>
        </w:rPr>
        <w:t>All prices quoted must be all-inclusive (i.e. including but not being limited to shipping, packaging, delivery, ancillary costs, and all other costs/expenses</w:t>
      </w:r>
      <w:r w:rsidR="0055697C">
        <w:rPr>
          <w:rFonts w:ascii="Everett Light" w:hAnsi="Everett Light" w:cs="Arial"/>
          <w:sz w:val="22"/>
          <w:szCs w:val="22"/>
        </w:rPr>
        <w:t xml:space="preserve"> including travel expenses</w:t>
      </w:r>
      <w:r w:rsidRPr="00BA2CEF">
        <w:rPr>
          <w:rFonts w:ascii="Everett Light" w:hAnsi="Everett Light" w:cs="Arial"/>
          <w:sz w:val="22"/>
          <w:szCs w:val="22"/>
        </w:rPr>
        <w:t>), be expressed in Euro only and exclusive of VAT.  The VAT rate(s) where applicable should be indicated separately.</w:t>
      </w:r>
    </w:p>
    <w:p w14:paraId="0D58A43D" w14:textId="68751A65" w:rsidR="00571868" w:rsidRPr="00BA2CEF" w:rsidRDefault="00571868" w:rsidP="00571868">
      <w:pPr>
        <w:pStyle w:val="BodyText"/>
        <w:spacing w:line="276" w:lineRule="auto"/>
        <w:ind w:left="705" w:hanging="705"/>
        <w:rPr>
          <w:rFonts w:ascii="Everett Light" w:hAnsi="Everett Light" w:cs="Arial"/>
          <w:sz w:val="22"/>
          <w:szCs w:val="22"/>
        </w:rPr>
      </w:pPr>
      <w:r w:rsidRPr="00BA2CEF">
        <w:rPr>
          <w:rFonts w:ascii="Everett Light" w:hAnsi="Everett Light" w:cs="Arial"/>
          <w:b/>
          <w:bCs/>
          <w:sz w:val="22"/>
          <w:szCs w:val="22"/>
          <w:lang w:val="en-US"/>
        </w:rPr>
        <w:t>2.10.</w:t>
      </w:r>
      <w:r w:rsidR="00040712" w:rsidRPr="00BA2CEF">
        <w:rPr>
          <w:rFonts w:ascii="Everett Light" w:hAnsi="Everett Light" w:cs="Arial"/>
          <w:b/>
          <w:bCs/>
          <w:sz w:val="22"/>
          <w:szCs w:val="22"/>
          <w:lang w:val="en-US"/>
        </w:rPr>
        <w:t>3</w:t>
      </w:r>
      <w:r w:rsidRPr="00BA2CEF">
        <w:rPr>
          <w:rFonts w:ascii="Everett Light" w:hAnsi="Everett Light" w:cs="Arial"/>
          <w:b/>
          <w:bCs/>
          <w:sz w:val="22"/>
          <w:szCs w:val="22"/>
          <w:lang w:val="en-US"/>
        </w:rPr>
        <w:tab/>
      </w:r>
      <w:r w:rsidRPr="00BA2CEF">
        <w:rPr>
          <w:rFonts w:ascii="Everett Light" w:hAnsi="Everett Light" w:cs="Arial"/>
          <w:sz w:val="22"/>
          <w:szCs w:val="22"/>
        </w:rPr>
        <w:t>Any currency variations occurring over the Term of the Services Contract shall be borne by the Tenderer.</w:t>
      </w:r>
    </w:p>
    <w:p w14:paraId="1CA16618" w14:textId="7D2FC289" w:rsidR="00571868" w:rsidRPr="00BA2CEF" w:rsidRDefault="00571868" w:rsidP="00571868">
      <w:pPr>
        <w:pStyle w:val="BodyText"/>
        <w:spacing w:line="276" w:lineRule="auto"/>
        <w:ind w:left="705" w:hanging="705"/>
        <w:rPr>
          <w:rFonts w:ascii="Everett Light" w:hAnsi="Everett Light" w:cs="Arial"/>
          <w:sz w:val="22"/>
          <w:szCs w:val="22"/>
        </w:rPr>
      </w:pPr>
      <w:r w:rsidRPr="00BA2CEF">
        <w:rPr>
          <w:rFonts w:ascii="Everett Light" w:hAnsi="Everett Light" w:cs="Arial"/>
          <w:b/>
          <w:bCs/>
          <w:sz w:val="22"/>
          <w:szCs w:val="22"/>
          <w:lang w:val="en-US"/>
        </w:rPr>
        <w:t>2.10.</w:t>
      </w:r>
      <w:r w:rsidR="00040712" w:rsidRPr="00BA2CEF">
        <w:rPr>
          <w:rFonts w:ascii="Everett Light" w:hAnsi="Everett Light" w:cs="Arial"/>
          <w:b/>
          <w:bCs/>
          <w:sz w:val="22"/>
          <w:szCs w:val="22"/>
          <w:lang w:val="en-US"/>
        </w:rPr>
        <w:t>4</w:t>
      </w:r>
      <w:r w:rsidRPr="00BA2CEF">
        <w:rPr>
          <w:rFonts w:ascii="Everett Light" w:hAnsi="Everett Light" w:cs="Arial"/>
          <w:b/>
          <w:bCs/>
          <w:sz w:val="22"/>
          <w:szCs w:val="22"/>
          <w:lang w:val="en-US"/>
        </w:rPr>
        <w:tab/>
      </w:r>
      <w:r w:rsidRPr="00BA2CEF">
        <w:rPr>
          <w:rFonts w:ascii="Everett Light" w:hAnsi="Everett Light" w:cs="Arial"/>
          <w:sz w:val="22"/>
          <w:szCs w:val="22"/>
        </w:rPr>
        <w:t>Payments for Services provided pursuant to this RFT shall be subject to and made in accordance with the Services Contract at Appendix 5 to this RFT.</w:t>
      </w:r>
    </w:p>
    <w:p w14:paraId="76D66774" w14:textId="77777777" w:rsidR="00571868" w:rsidRPr="00BA2CEF" w:rsidRDefault="00571868" w:rsidP="00571868">
      <w:pPr>
        <w:pStyle w:val="BodyText"/>
        <w:spacing w:line="276" w:lineRule="auto"/>
        <w:rPr>
          <w:rFonts w:ascii="Everett Light" w:hAnsi="Everett Light" w:cs="Arial"/>
          <w:b/>
          <w:bCs/>
          <w:color w:val="2DCA84"/>
          <w:sz w:val="22"/>
          <w:szCs w:val="22"/>
        </w:rPr>
      </w:pPr>
    </w:p>
    <w:p w14:paraId="1A4BCAF3" w14:textId="77777777" w:rsidR="00571868" w:rsidRPr="00BA2CEF" w:rsidRDefault="00571868" w:rsidP="00571868">
      <w:pPr>
        <w:pStyle w:val="BodyText"/>
        <w:spacing w:line="276" w:lineRule="auto"/>
        <w:rPr>
          <w:rFonts w:ascii="Everett Light" w:hAnsi="Everett Light" w:cs="Arial"/>
          <w:b/>
          <w:bCs/>
          <w:color w:val="2DCA84"/>
          <w:sz w:val="28"/>
          <w:szCs w:val="28"/>
        </w:rPr>
      </w:pPr>
      <w:r w:rsidRPr="00BA2CEF">
        <w:rPr>
          <w:rFonts w:ascii="Everett Light" w:hAnsi="Everett Light" w:cs="Arial"/>
          <w:b/>
          <w:bCs/>
          <w:color w:val="2DCA84"/>
          <w:sz w:val="28"/>
          <w:szCs w:val="28"/>
        </w:rPr>
        <w:t>2.11 Environmental, Social and Labour Law</w:t>
      </w:r>
    </w:p>
    <w:p w14:paraId="68B57EDA" w14:textId="3B0100C2" w:rsidR="00571868" w:rsidRPr="0074796E" w:rsidRDefault="00571868" w:rsidP="00571868">
      <w:pPr>
        <w:pStyle w:val="BodyText"/>
        <w:spacing w:line="276" w:lineRule="auto"/>
        <w:ind w:left="705" w:hanging="705"/>
        <w:rPr>
          <w:rFonts w:ascii="Everett Light" w:hAnsi="Everett Light" w:cs="Arial"/>
          <w:sz w:val="22"/>
          <w:szCs w:val="22"/>
        </w:rPr>
      </w:pPr>
      <w:bookmarkStart w:id="11" w:name="_Hlk77348529"/>
      <w:r w:rsidRPr="00BA2CEF">
        <w:rPr>
          <w:rFonts w:ascii="Everett Light" w:hAnsi="Everett Light" w:cs="Arial"/>
          <w:b/>
          <w:bCs/>
          <w:sz w:val="22"/>
          <w:szCs w:val="22"/>
          <w:lang w:val="en-US"/>
        </w:rPr>
        <w:t>2.11.1</w:t>
      </w:r>
      <w:bookmarkEnd w:id="11"/>
      <w:r w:rsidRPr="00BA2CEF">
        <w:rPr>
          <w:rFonts w:ascii="Everett Light" w:hAnsi="Everett Light" w:cs="Arial"/>
          <w:b/>
          <w:bCs/>
          <w:sz w:val="22"/>
          <w:szCs w:val="22"/>
          <w:lang w:val="en-US"/>
        </w:rPr>
        <w:tab/>
      </w:r>
      <w:r w:rsidRPr="00BA2CEF">
        <w:rPr>
          <w:rFonts w:ascii="Everett Light" w:hAnsi="Everett Light" w:cs="Arial"/>
          <w:sz w:val="22"/>
          <w:szCs w:val="22"/>
        </w:rPr>
        <w:t>In the performance of any Services Contract awarded, the</w:t>
      </w:r>
      <w:r w:rsidRPr="0074796E">
        <w:rPr>
          <w:rFonts w:ascii="Everett Light" w:hAnsi="Everett Light" w:cs="Arial"/>
          <w:sz w:val="22"/>
          <w:szCs w:val="22"/>
        </w:rPr>
        <w:t xml:space="preserve"> successful Tenderers and their Subcontractors (if any), shall be required to comply with all applicable obligations in the field of environmental, social and labour law that apply at the place where the services are provided, that have been established by EU law, national law, collective agreements or by international, environmental, social and labour law listed in Schedule 11 of the Regulations.</w:t>
      </w:r>
    </w:p>
    <w:p w14:paraId="15D06257" w14:textId="77777777" w:rsidR="00571868" w:rsidRPr="0074796E" w:rsidRDefault="00571868" w:rsidP="00571868">
      <w:pPr>
        <w:pStyle w:val="BodyText"/>
        <w:spacing w:line="276" w:lineRule="auto"/>
        <w:ind w:left="705" w:hanging="705"/>
        <w:rPr>
          <w:rFonts w:ascii="Everett Light" w:hAnsi="Everett Light" w:cs="Arial"/>
          <w:sz w:val="22"/>
          <w:szCs w:val="22"/>
        </w:rPr>
      </w:pPr>
      <w:r w:rsidRPr="0074796E">
        <w:rPr>
          <w:rFonts w:ascii="Everett Light" w:hAnsi="Everett Light" w:cs="Arial"/>
          <w:b/>
          <w:bCs/>
          <w:sz w:val="22"/>
          <w:szCs w:val="22"/>
          <w:lang w:val="en-US"/>
        </w:rPr>
        <w:t>2.11.2</w:t>
      </w:r>
      <w:r w:rsidRPr="0074796E">
        <w:rPr>
          <w:rFonts w:ascii="Everett Light" w:hAnsi="Everett Light" w:cs="Arial"/>
          <w:b/>
          <w:bCs/>
          <w:sz w:val="22"/>
          <w:szCs w:val="22"/>
          <w:lang w:val="en-US"/>
        </w:rPr>
        <w:tab/>
      </w:r>
      <w:r w:rsidRPr="0074796E">
        <w:rPr>
          <w:rFonts w:ascii="Everett Light" w:hAnsi="Everett Light" w:cs="Arial"/>
          <w:sz w:val="22"/>
          <w:szCs w:val="22"/>
        </w:rPr>
        <w:t xml:space="preserve">Tenderers and their Subcontractors (if any) shall be required to include an undertaking to comply fully with the provisions of Council Directive 2001/23/EC of 12 March 2001 on the approximation of the laws of the Member States relating to the safeguarding of employees’ rights in the event of transfers </w:t>
      </w:r>
      <w:r w:rsidRPr="0074796E">
        <w:rPr>
          <w:rFonts w:ascii="Everett Light" w:hAnsi="Everett Light" w:cs="Arial"/>
          <w:sz w:val="22"/>
          <w:szCs w:val="22"/>
        </w:rPr>
        <w:lastRenderedPageBreak/>
        <w:t>of undertakings, business or parts of undertakings or business and as implemented in Irish law by Statutory Instrument No. 131 of 2003, the European Communities (Protection of Employees on Transfer of Undertakings) Regulations 2003 and to indemnify the Co</w:t>
      </w:r>
      <w:r>
        <w:rPr>
          <w:rFonts w:ascii="Everett Light" w:hAnsi="Everett Light" w:cs="Arial"/>
          <w:sz w:val="22"/>
          <w:szCs w:val="22"/>
        </w:rPr>
        <w:t>ntracting Entity</w:t>
      </w:r>
      <w:r w:rsidRPr="0074796E">
        <w:rPr>
          <w:rFonts w:ascii="Everett Light" w:hAnsi="Everett Light" w:cs="Arial"/>
          <w:sz w:val="22"/>
          <w:szCs w:val="22"/>
        </w:rPr>
        <w:t xml:space="preserve"> for any claim arising or loss or costs incurred as a result of its failure or incapacity to fulfil its obligations under the said Directive and Statutory Instrument.</w:t>
      </w:r>
    </w:p>
    <w:p w14:paraId="765961B8" w14:textId="77777777" w:rsidR="00571868" w:rsidRPr="0074796E" w:rsidRDefault="00571868" w:rsidP="00571868">
      <w:pPr>
        <w:pStyle w:val="BodyText"/>
        <w:spacing w:line="276" w:lineRule="auto"/>
        <w:ind w:left="705" w:hanging="705"/>
        <w:rPr>
          <w:rFonts w:ascii="Everett Light" w:hAnsi="Everett Light" w:cs="Arial"/>
          <w:b/>
          <w:bCs/>
          <w:color w:val="2DCA84"/>
          <w:sz w:val="22"/>
          <w:szCs w:val="22"/>
        </w:rPr>
      </w:pPr>
      <w:r w:rsidRPr="0074796E">
        <w:rPr>
          <w:rFonts w:ascii="Everett Light" w:hAnsi="Everett Light" w:cs="Arial"/>
          <w:b/>
          <w:bCs/>
          <w:sz w:val="22"/>
          <w:szCs w:val="22"/>
          <w:lang w:val="en-US"/>
        </w:rPr>
        <w:t>2.11.3</w:t>
      </w:r>
      <w:r w:rsidRPr="0074796E">
        <w:rPr>
          <w:rFonts w:ascii="Everett Light" w:hAnsi="Everett Light" w:cs="Arial"/>
          <w:b/>
          <w:bCs/>
          <w:sz w:val="22"/>
          <w:szCs w:val="22"/>
          <w:lang w:val="en-US"/>
        </w:rPr>
        <w:tab/>
      </w:r>
      <w:r w:rsidRPr="0074796E">
        <w:rPr>
          <w:rFonts w:ascii="Everett Light" w:hAnsi="Everett Light" w:cs="Arial"/>
          <w:sz w:val="22"/>
          <w:szCs w:val="22"/>
        </w:rPr>
        <w:t>Tenderers and their Subcontractors (if any) shall be required to include an undertaking to comply fully with the provisions of Council Directive 2011/36/EU of 5 April 2011 on preventing and combating trafficking in human beings and protecting its victims, and replacing council framework decision 2002/629/JHA and to indemnify the</w:t>
      </w:r>
      <w:r>
        <w:rPr>
          <w:rFonts w:ascii="Everett Light" w:hAnsi="Everett Light" w:cs="Arial"/>
          <w:sz w:val="22"/>
          <w:szCs w:val="22"/>
        </w:rPr>
        <w:t xml:space="preserve"> </w:t>
      </w:r>
      <w:r w:rsidRPr="0074796E">
        <w:rPr>
          <w:rFonts w:ascii="Everett Light" w:hAnsi="Everett Light" w:cs="Arial"/>
          <w:sz w:val="22"/>
          <w:szCs w:val="22"/>
        </w:rPr>
        <w:t>Co</w:t>
      </w:r>
      <w:r>
        <w:rPr>
          <w:rFonts w:ascii="Everett Light" w:hAnsi="Everett Light" w:cs="Arial"/>
          <w:sz w:val="22"/>
          <w:szCs w:val="22"/>
        </w:rPr>
        <w:t>ntracting Entity</w:t>
      </w:r>
      <w:r w:rsidRPr="0074796E">
        <w:rPr>
          <w:rFonts w:ascii="Everett Light" w:hAnsi="Everett Light" w:cs="Arial"/>
          <w:sz w:val="22"/>
          <w:szCs w:val="22"/>
        </w:rPr>
        <w:t xml:space="preserve"> for any claim arising or loss or costs incurred as a result of its failure to fulfil its obligations under the said Directive.</w:t>
      </w:r>
      <w:r w:rsidRPr="0074796E">
        <w:rPr>
          <w:rFonts w:ascii="Everett Light" w:hAnsi="Everett Light"/>
        </w:rPr>
        <w:t xml:space="preserve"> </w:t>
      </w:r>
    </w:p>
    <w:p w14:paraId="5E06BFEF" w14:textId="77777777" w:rsidR="00571868" w:rsidRPr="0074796E" w:rsidRDefault="00571868" w:rsidP="00571868">
      <w:pPr>
        <w:pStyle w:val="BodyText"/>
        <w:spacing w:line="276" w:lineRule="auto"/>
        <w:ind w:left="705" w:hanging="705"/>
        <w:rPr>
          <w:rFonts w:ascii="Everett Light" w:hAnsi="Everett Light" w:cs="Arial"/>
          <w:sz w:val="22"/>
          <w:szCs w:val="22"/>
        </w:rPr>
      </w:pPr>
      <w:r w:rsidRPr="0074796E">
        <w:rPr>
          <w:rFonts w:ascii="Everett Light" w:hAnsi="Everett Light" w:cs="Arial"/>
          <w:b/>
          <w:bCs/>
          <w:color w:val="2DCA84"/>
          <w:sz w:val="22"/>
          <w:szCs w:val="22"/>
        </w:rPr>
        <w:t xml:space="preserve"> </w:t>
      </w:r>
      <w:r w:rsidRPr="0074796E">
        <w:rPr>
          <w:rFonts w:ascii="Everett Light" w:hAnsi="Everett Light" w:cs="Arial"/>
          <w:b/>
          <w:bCs/>
          <w:sz w:val="22"/>
          <w:szCs w:val="22"/>
          <w:lang w:val="en-US"/>
        </w:rPr>
        <w:t>2.11.4</w:t>
      </w:r>
      <w:r w:rsidRPr="0074796E">
        <w:rPr>
          <w:rFonts w:ascii="Everett Light" w:hAnsi="Everett Light" w:cs="Arial"/>
          <w:b/>
          <w:bCs/>
          <w:sz w:val="22"/>
          <w:szCs w:val="22"/>
          <w:lang w:val="en-US"/>
        </w:rPr>
        <w:tab/>
      </w:r>
      <w:r w:rsidRPr="0074796E">
        <w:rPr>
          <w:rFonts w:ascii="Everett Light" w:hAnsi="Everett Light" w:cs="Arial"/>
          <w:sz w:val="22"/>
          <w:szCs w:val="22"/>
        </w:rPr>
        <w:t>The Protection of Employees (Temporary Agency Work) Act 2012 (the “2012 Act”) provides that an Agency Worker (as defined in the 2012 Act) is entitled to the same basic working and employment conditions as those which apply to employees recruited directly by the Hirer (as defined in the 2012 Act) to do the same or a similar job. Where the provision of the Services will involve the provision to the Co</w:t>
      </w:r>
      <w:r>
        <w:rPr>
          <w:rFonts w:ascii="Everett Light" w:hAnsi="Everett Light" w:cs="Arial"/>
          <w:sz w:val="22"/>
          <w:szCs w:val="22"/>
        </w:rPr>
        <w:t>ntracting Entity</w:t>
      </w:r>
      <w:r w:rsidRPr="0074796E">
        <w:rPr>
          <w:rFonts w:ascii="Everett Light" w:hAnsi="Everett Light" w:cs="Arial"/>
          <w:sz w:val="22"/>
          <w:szCs w:val="22"/>
        </w:rPr>
        <w:t xml:space="preserve"> of Agency Workers (within the meaning of the 2012 Act), Tenderers and their Subcontractors (if any) should ensure that they consider their obligations under the 2012 Act when pricing their Tender. The Contracting </w:t>
      </w:r>
      <w:r w:rsidRPr="0074796E">
        <w:rPr>
          <w:rFonts w:ascii="Everett Light" w:hAnsi="Everett Light"/>
          <w:sz w:val="22"/>
          <w:szCs w:val="22"/>
          <w:lang w:val="en-US"/>
        </w:rPr>
        <w:t>Entity</w:t>
      </w:r>
      <w:r w:rsidRPr="0074796E">
        <w:rPr>
          <w:rFonts w:ascii="Everett Light" w:hAnsi="Everett Light" w:cs="Arial"/>
          <w:sz w:val="22"/>
          <w:szCs w:val="22"/>
        </w:rPr>
        <w:t xml:space="preserve"> shall have no liability for any increase in salaries that may be payable as a result of the application of the 2012 Act to the provision of the Services.</w:t>
      </w:r>
    </w:p>
    <w:p w14:paraId="43FE29D6" w14:textId="77777777" w:rsidR="00571868" w:rsidRPr="0074796E" w:rsidRDefault="00571868" w:rsidP="00571868">
      <w:pPr>
        <w:pStyle w:val="BodyText"/>
        <w:spacing w:line="276" w:lineRule="auto"/>
        <w:ind w:left="705" w:hanging="705"/>
        <w:rPr>
          <w:rFonts w:ascii="Everett Light" w:hAnsi="Everett Light" w:cs="Arial"/>
          <w:b/>
          <w:bCs/>
          <w:color w:val="2DCA84"/>
          <w:sz w:val="22"/>
          <w:szCs w:val="22"/>
        </w:rPr>
      </w:pPr>
    </w:p>
    <w:p w14:paraId="0897D3CF" w14:textId="77777777" w:rsidR="00571868" w:rsidRPr="0074796E" w:rsidRDefault="00571868" w:rsidP="00571868">
      <w:pPr>
        <w:pStyle w:val="BodyText"/>
        <w:spacing w:line="276" w:lineRule="auto"/>
        <w:rPr>
          <w:rFonts w:ascii="Everett Light" w:hAnsi="Everett Light" w:cs="Arial"/>
          <w:b/>
          <w:bCs/>
          <w:color w:val="2DCA84"/>
          <w:sz w:val="28"/>
          <w:szCs w:val="28"/>
        </w:rPr>
      </w:pPr>
      <w:bookmarkStart w:id="12" w:name="_Hlk77348903"/>
      <w:r w:rsidRPr="0074796E">
        <w:rPr>
          <w:rFonts w:ascii="Everett Light" w:hAnsi="Everett Light" w:cs="Arial"/>
          <w:b/>
          <w:bCs/>
          <w:color w:val="2DCA84"/>
          <w:sz w:val="28"/>
          <w:szCs w:val="28"/>
        </w:rPr>
        <w:t>2.12 Publicity</w:t>
      </w:r>
      <w:bookmarkEnd w:id="12"/>
    </w:p>
    <w:p w14:paraId="43A5503D" w14:textId="400874EC" w:rsidR="00571868" w:rsidRPr="00BA2CEF" w:rsidRDefault="00571868" w:rsidP="00571868">
      <w:pPr>
        <w:ind w:left="709" w:hanging="709"/>
        <w:rPr>
          <w:rFonts w:ascii="Everett Light" w:hAnsi="Everett Light" w:cs="Arial"/>
          <w:sz w:val="22"/>
          <w:szCs w:val="22"/>
        </w:rPr>
      </w:pPr>
      <w:r w:rsidRPr="00982E7B">
        <w:rPr>
          <w:rFonts w:ascii="Everett Light" w:hAnsi="Everett Light" w:cs="Arial"/>
          <w:b/>
          <w:bCs/>
          <w:sz w:val="22"/>
          <w:szCs w:val="22"/>
        </w:rPr>
        <w:t>2.12.1</w:t>
      </w:r>
      <w:r>
        <w:rPr>
          <w:rFonts w:ascii="Everett Light" w:hAnsi="Everett Light" w:cs="Arial"/>
          <w:sz w:val="22"/>
          <w:szCs w:val="22"/>
        </w:rPr>
        <w:t xml:space="preserve"> </w:t>
      </w:r>
      <w:r>
        <w:rPr>
          <w:rFonts w:ascii="Everett Light" w:hAnsi="Everett Light" w:cs="Arial"/>
          <w:sz w:val="22"/>
          <w:szCs w:val="22"/>
        </w:rPr>
        <w:tab/>
      </w:r>
      <w:r w:rsidRPr="0074796E">
        <w:rPr>
          <w:rFonts w:ascii="Everett Light" w:hAnsi="Everett Light" w:cs="Arial"/>
          <w:sz w:val="22"/>
          <w:szCs w:val="22"/>
        </w:rPr>
        <w:t xml:space="preserve">No publicity regarding this Competition or </w:t>
      </w:r>
      <w:r w:rsidRPr="00BA2CEF">
        <w:rPr>
          <w:rFonts w:ascii="Everett Light" w:hAnsi="Everett Light" w:cs="Arial"/>
          <w:sz w:val="22"/>
          <w:szCs w:val="22"/>
        </w:rPr>
        <w:t xml:space="preserve">any Services Contract pursuant to this Competition is permitted unless and until the Contracting Entity has given its prior written consent to the relevant communication. </w:t>
      </w:r>
    </w:p>
    <w:p w14:paraId="38041C29" w14:textId="77777777" w:rsidR="00571868" w:rsidRPr="00BA2CEF" w:rsidRDefault="00571868" w:rsidP="00571868">
      <w:pPr>
        <w:rPr>
          <w:rFonts w:ascii="Everett Light" w:hAnsi="Everett Light" w:cs="Arial"/>
          <w:sz w:val="22"/>
          <w:szCs w:val="22"/>
        </w:rPr>
      </w:pPr>
    </w:p>
    <w:p w14:paraId="10B92F3C" w14:textId="77777777" w:rsidR="00571868" w:rsidRPr="00BA2CEF" w:rsidRDefault="00571868" w:rsidP="00571868">
      <w:pPr>
        <w:pStyle w:val="BodyText"/>
        <w:spacing w:line="276" w:lineRule="auto"/>
        <w:rPr>
          <w:rFonts w:ascii="Everett Light" w:hAnsi="Everett Light" w:cs="Arial"/>
          <w:b/>
          <w:bCs/>
          <w:color w:val="2DCA84"/>
          <w:sz w:val="28"/>
          <w:szCs w:val="28"/>
        </w:rPr>
      </w:pPr>
      <w:bookmarkStart w:id="13" w:name="_Hlk77348947"/>
      <w:r w:rsidRPr="00BA2CEF">
        <w:rPr>
          <w:rFonts w:ascii="Everett Light" w:hAnsi="Everett Light" w:cs="Arial"/>
          <w:b/>
          <w:bCs/>
          <w:color w:val="2DCA84"/>
          <w:sz w:val="28"/>
          <w:szCs w:val="28"/>
        </w:rPr>
        <w:t>2.13 Registrable Interest</w:t>
      </w:r>
      <w:bookmarkEnd w:id="13"/>
    </w:p>
    <w:p w14:paraId="2B55B836" w14:textId="77777777" w:rsidR="00571868" w:rsidRPr="00BA2CEF" w:rsidRDefault="00571868" w:rsidP="00571868">
      <w:pPr>
        <w:ind w:left="709" w:hanging="709"/>
        <w:rPr>
          <w:rFonts w:ascii="Everett Light" w:hAnsi="Everett Light" w:cs="Arial"/>
          <w:sz w:val="22"/>
          <w:szCs w:val="22"/>
        </w:rPr>
      </w:pPr>
      <w:r w:rsidRPr="00BA2CEF">
        <w:rPr>
          <w:rFonts w:ascii="Everett Light" w:hAnsi="Everett Light" w:cs="Arial"/>
          <w:b/>
          <w:bCs/>
          <w:sz w:val="22"/>
          <w:szCs w:val="22"/>
        </w:rPr>
        <w:t xml:space="preserve">2.13.1 </w:t>
      </w:r>
      <w:r w:rsidRPr="00BA2CEF">
        <w:rPr>
          <w:rFonts w:ascii="Everett Light" w:hAnsi="Everett Light" w:cs="Arial"/>
          <w:b/>
          <w:bCs/>
          <w:sz w:val="22"/>
          <w:szCs w:val="22"/>
        </w:rPr>
        <w:tab/>
      </w:r>
      <w:r w:rsidRPr="00BA2CEF">
        <w:rPr>
          <w:rFonts w:ascii="Everett Light" w:hAnsi="Everett Light" w:cs="Arial"/>
          <w:sz w:val="22"/>
          <w:szCs w:val="22"/>
        </w:rPr>
        <w:t xml:space="preserve">Any Registrable Interest involving any Tenderer or Subcontractor and the Contracting Entity, members of the Government, members of the Oireachtas, or employees and officers of the Contracting Entity and their relatives must  be fully disclosed in the Tender or, in the event of this information only coming to the notice of the Tenderer or Subcontractor after the submission of a Tender, must be communicated to the Contracting Entity immediately upon such information becoming known to the Tenderer or Subcontractor. </w:t>
      </w:r>
    </w:p>
    <w:p w14:paraId="1288B7ED" w14:textId="329F5904" w:rsidR="00571868" w:rsidRPr="0074796E" w:rsidRDefault="00571868" w:rsidP="00571868">
      <w:pPr>
        <w:ind w:left="709"/>
        <w:rPr>
          <w:rFonts w:ascii="Everett Light" w:hAnsi="Everett Light" w:cs="Arial"/>
          <w:sz w:val="22"/>
          <w:szCs w:val="22"/>
        </w:rPr>
      </w:pPr>
      <w:r w:rsidRPr="00BA2CEF">
        <w:rPr>
          <w:rFonts w:ascii="Everett Light" w:hAnsi="Everett Light" w:cs="Arial"/>
          <w:sz w:val="22"/>
          <w:szCs w:val="22"/>
        </w:rPr>
        <w:t>The terms “Registrable Interest” and “Relative” shall be interpreted as per Section 2 of the Ethics in Public Office Acts 1995 and 2001, copies of which are available at www.irishstatutebook.ie.  The Contracting Entity will, at its absolute discretion, decide on the appropriate course of action, which may in appropriate circumstances include eliminating a Tenderer from this Competition or terminating any Services Contract entered into by a Tenderer.</w:t>
      </w:r>
      <w:r w:rsidRPr="0074796E">
        <w:rPr>
          <w:rFonts w:ascii="Everett Light" w:hAnsi="Everett Light" w:cs="Arial"/>
          <w:sz w:val="22"/>
          <w:szCs w:val="22"/>
        </w:rPr>
        <w:t xml:space="preserve"> </w:t>
      </w:r>
    </w:p>
    <w:p w14:paraId="2204BD71" w14:textId="77777777" w:rsidR="00571868" w:rsidRPr="0074796E" w:rsidRDefault="00571868" w:rsidP="00571868">
      <w:pPr>
        <w:rPr>
          <w:rFonts w:ascii="Everett Light" w:hAnsi="Everett Light" w:cs="Arial"/>
          <w:sz w:val="22"/>
          <w:szCs w:val="22"/>
        </w:rPr>
      </w:pPr>
    </w:p>
    <w:p w14:paraId="2AE45053"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2.14 Anti-Competitive Conduct</w:t>
      </w:r>
    </w:p>
    <w:p w14:paraId="13EA4371" w14:textId="77777777" w:rsidR="00571868" w:rsidRPr="0074796E" w:rsidRDefault="00571868" w:rsidP="00571868">
      <w:pPr>
        <w:ind w:left="709" w:hanging="709"/>
        <w:rPr>
          <w:rFonts w:ascii="Everett Light" w:hAnsi="Everett Light" w:cs="Arial"/>
          <w:sz w:val="22"/>
          <w:szCs w:val="22"/>
        </w:rPr>
      </w:pPr>
      <w:r w:rsidRPr="00982E7B">
        <w:rPr>
          <w:rFonts w:ascii="Everett Light" w:hAnsi="Everett Light" w:cs="Arial"/>
          <w:b/>
          <w:bCs/>
          <w:sz w:val="22"/>
          <w:szCs w:val="22"/>
        </w:rPr>
        <w:t xml:space="preserve">2.14.1 </w:t>
      </w:r>
      <w:r w:rsidRPr="00982E7B">
        <w:rPr>
          <w:rFonts w:ascii="Everett Light" w:hAnsi="Everett Light" w:cs="Arial"/>
          <w:b/>
          <w:bCs/>
          <w:sz w:val="22"/>
          <w:szCs w:val="22"/>
        </w:rPr>
        <w:tab/>
      </w:r>
      <w:r w:rsidRPr="0074796E">
        <w:rPr>
          <w:rFonts w:ascii="Everett Light" w:hAnsi="Everett Light" w:cs="Arial"/>
          <w:sz w:val="22"/>
          <w:szCs w:val="22"/>
        </w:rPr>
        <w:t xml:space="preserve">Tenderers’ attention is drawn to the Competition Act 2002 (as amended, the “2002 Act”).  The 2002 Act makes it a criminal offence for Tenderers to collude on prices or terms in a procurement competition. </w:t>
      </w:r>
    </w:p>
    <w:p w14:paraId="1D29FDE0" w14:textId="77777777" w:rsidR="00571868" w:rsidRPr="0074796E" w:rsidRDefault="00571868" w:rsidP="00571868">
      <w:pPr>
        <w:rPr>
          <w:rFonts w:ascii="Everett Light" w:hAnsi="Everett Light" w:cs="Arial"/>
          <w:sz w:val="22"/>
          <w:szCs w:val="22"/>
        </w:rPr>
      </w:pPr>
    </w:p>
    <w:p w14:paraId="6EFD3A36"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2.15 Industry Terms Used in this RFT</w:t>
      </w:r>
    </w:p>
    <w:p w14:paraId="03AF2088" w14:textId="77777777" w:rsidR="00571868" w:rsidRPr="0074796E" w:rsidRDefault="00571868" w:rsidP="00571868">
      <w:pPr>
        <w:ind w:left="709" w:hanging="709"/>
        <w:rPr>
          <w:rFonts w:ascii="Everett Light" w:hAnsi="Everett Light" w:cs="Arial"/>
          <w:sz w:val="22"/>
          <w:szCs w:val="22"/>
        </w:rPr>
      </w:pPr>
      <w:r w:rsidRPr="00982E7B">
        <w:rPr>
          <w:rFonts w:ascii="Everett Light" w:hAnsi="Everett Light" w:cs="Arial"/>
          <w:b/>
          <w:bCs/>
          <w:sz w:val="22"/>
          <w:szCs w:val="22"/>
        </w:rPr>
        <w:t>2.15.1</w:t>
      </w:r>
      <w:r>
        <w:rPr>
          <w:rFonts w:ascii="Everett Light" w:hAnsi="Everett Light" w:cs="Arial"/>
          <w:sz w:val="22"/>
          <w:szCs w:val="22"/>
        </w:rPr>
        <w:t xml:space="preserve"> </w:t>
      </w:r>
      <w:r>
        <w:rPr>
          <w:rFonts w:ascii="Everett Light" w:hAnsi="Everett Light" w:cs="Arial"/>
          <w:sz w:val="22"/>
          <w:szCs w:val="22"/>
        </w:rPr>
        <w:tab/>
      </w:r>
      <w:r w:rsidRPr="0074796E">
        <w:rPr>
          <w:rFonts w:ascii="Everett Light" w:hAnsi="Everett Light" w:cs="Arial"/>
          <w:sz w:val="22"/>
          <w:szCs w:val="22"/>
        </w:rPr>
        <w:t xml:space="preserve">Where reference is made to a particular item, source, process, trademark, or type in this RFT then all such references are to be given the meaning generally understood in the relevant industry and operational environment. </w:t>
      </w:r>
    </w:p>
    <w:p w14:paraId="707FBF12" w14:textId="77777777" w:rsidR="00571868" w:rsidRPr="0074796E" w:rsidRDefault="00571868" w:rsidP="00571868">
      <w:pPr>
        <w:rPr>
          <w:rFonts w:ascii="Everett Light" w:hAnsi="Everett Light" w:cs="Arial"/>
          <w:sz w:val="22"/>
          <w:szCs w:val="22"/>
        </w:rPr>
      </w:pPr>
    </w:p>
    <w:p w14:paraId="6FD2022F" w14:textId="77777777" w:rsidR="00571868" w:rsidRPr="0074796E" w:rsidRDefault="00571868" w:rsidP="00571868">
      <w:pPr>
        <w:pStyle w:val="BodyText"/>
        <w:spacing w:line="276" w:lineRule="auto"/>
        <w:rPr>
          <w:rFonts w:ascii="Everett Light" w:hAnsi="Everett Light" w:cs="Arial"/>
          <w:b/>
          <w:bCs/>
          <w:color w:val="2DCA84"/>
          <w:sz w:val="28"/>
          <w:szCs w:val="28"/>
        </w:rPr>
      </w:pPr>
      <w:bookmarkStart w:id="14" w:name="_Hlk77349163"/>
      <w:r w:rsidRPr="0074796E">
        <w:rPr>
          <w:rFonts w:ascii="Everett Light" w:hAnsi="Everett Light" w:cs="Arial"/>
          <w:b/>
          <w:bCs/>
          <w:color w:val="2DCA84"/>
          <w:sz w:val="28"/>
          <w:szCs w:val="28"/>
        </w:rPr>
        <w:t>2.16 Access to Information on the Environment</w:t>
      </w:r>
      <w:bookmarkEnd w:id="14"/>
    </w:p>
    <w:p w14:paraId="66AAAD99" w14:textId="77777777" w:rsidR="00571868" w:rsidRPr="0074796E" w:rsidRDefault="00571868" w:rsidP="00571868">
      <w:pPr>
        <w:pStyle w:val="BodyText"/>
        <w:spacing w:line="276" w:lineRule="auto"/>
        <w:ind w:left="705" w:hanging="705"/>
        <w:rPr>
          <w:rFonts w:ascii="Everett Light" w:hAnsi="Everett Light" w:cs="Arial"/>
          <w:sz w:val="22"/>
          <w:szCs w:val="22"/>
        </w:rPr>
      </w:pPr>
      <w:r w:rsidRPr="0074796E">
        <w:rPr>
          <w:rFonts w:ascii="Everett Light" w:hAnsi="Everett Light" w:cs="Arial"/>
          <w:b/>
          <w:bCs/>
          <w:sz w:val="22"/>
          <w:szCs w:val="22"/>
          <w:lang w:val="en-US"/>
        </w:rPr>
        <w:t>2.16.1</w:t>
      </w:r>
      <w:r w:rsidRPr="0074796E">
        <w:rPr>
          <w:rFonts w:ascii="Everett Light" w:hAnsi="Everett Light" w:cs="Arial"/>
          <w:b/>
          <w:bCs/>
          <w:sz w:val="22"/>
          <w:szCs w:val="22"/>
          <w:lang w:val="en-US"/>
        </w:rPr>
        <w:tab/>
      </w:r>
      <w:r w:rsidRPr="0074796E">
        <w:rPr>
          <w:rFonts w:ascii="Everett Light" w:hAnsi="Everett Light" w:cs="Arial"/>
          <w:sz w:val="22"/>
          <w:szCs w:val="22"/>
        </w:rPr>
        <w:t>Tenderers should be aware that, under the European Communities (Access to Information on the Environment) Regulations 2007 to 2014, information provided by them during this Competition may be liable to be disclosed.</w:t>
      </w:r>
    </w:p>
    <w:p w14:paraId="3CD2AF68" w14:textId="77777777" w:rsidR="00571868" w:rsidRPr="0074796E" w:rsidRDefault="00571868" w:rsidP="00571868">
      <w:pPr>
        <w:pStyle w:val="BodyText"/>
        <w:spacing w:line="276" w:lineRule="auto"/>
        <w:ind w:left="705" w:hanging="705"/>
        <w:rPr>
          <w:rFonts w:ascii="Everett Light" w:hAnsi="Everett Light" w:cs="Arial"/>
          <w:sz w:val="22"/>
          <w:szCs w:val="22"/>
        </w:rPr>
      </w:pPr>
      <w:r w:rsidRPr="0074796E">
        <w:rPr>
          <w:rFonts w:ascii="Everett Light" w:hAnsi="Everett Light" w:cs="Arial"/>
          <w:b/>
          <w:bCs/>
          <w:sz w:val="22"/>
          <w:szCs w:val="22"/>
          <w:lang w:val="en-US"/>
        </w:rPr>
        <w:t>2.16.2</w:t>
      </w:r>
      <w:r w:rsidRPr="0074796E">
        <w:rPr>
          <w:rFonts w:ascii="Everett Light" w:hAnsi="Everett Light" w:cs="Arial"/>
          <w:b/>
          <w:bCs/>
          <w:sz w:val="22"/>
          <w:szCs w:val="22"/>
          <w:lang w:val="en-US"/>
        </w:rPr>
        <w:tab/>
      </w:r>
      <w:r w:rsidRPr="0074796E">
        <w:rPr>
          <w:rFonts w:ascii="Everett Light" w:hAnsi="Everett Light" w:cs="Arial"/>
          <w:sz w:val="22"/>
          <w:szCs w:val="22"/>
        </w:rPr>
        <w:t xml:space="preserve">Tenderers 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 such information and specify the reasons for its confidentiality or commercial sensitivity. If Tenderers do not identify information as confidential or commercially sensitive, it is liable to be released in response to a request under the above legislation without further notice to or consultation with the Tenderer. The </w:t>
      </w:r>
      <w:r>
        <w:rPr>
          <w:rFonts w:ascii="Everett Light" w:hAnsi="Everett Light" w:cs="Arial"/>
          <w:sz w:val="22"/>
          <w:szCs w:val="22"/>
        </w:rPr>
        <w:t>Contracting Entity</w:t>
      </w:r>
      <w:r w:rsidRPr="0074796E">
        <w:rPr>
          <w:rFonts w:ascii="Everett Light" w:hAnsi="Everett Light" w:cs="Arial"/>
          <w:sz w:val="22"/>
          <w:szCs w:val="22"/>
        </w:rPr>
        <w:t xml:space="preserve"> will, where possible, consult with Tenderers about confidential or commercially sensitive information so identified before </w:t>
      </w:r>
      <w:proofErr w:type="gramStart"/>
      <w:r w:rsidRPr="0074796E">
        <w:rPr>
          <w:rFonts w:ascii="Everett Light" w:hAnsi="Everett Light" w:cs="Arial"/>
          <w:sz w:val="22"/>
          <w:szCs w:val="22"/>
        </w:rPr>
        <w:t>making a decision</w:t>
      </w:r>
      <w:proofErr w:type="gramEnd"/>
      <w:r w:rsidRPr="0074796E">
        <w:rPr>
          <w:rFonts w:ascii="Everett Light" w:hAnsi="Everett Light" w:cs="Arial"/>
          <w:sz w:val="22"/>
          <w:szCs w:val="22"/>
        </w:rPr>
        <w:t xml:space="preserve"> on a request received.</w:t>
      </w:r>
    </w:p>
    <w:p w14:paraId="79A0070A" w14:textId="77777777" w:rsidR="00571868" w:rsidRPr="0074796E" w:rsidRDefault="00571868" w:rsidP="00571868">
      <w:pPr>
        <w:pStyle w:val="BodyText"/>
        <w:spacing w:line="276" w:lineRule="auto"/>
        <w:ind w:left="705" w:hanging="705"/>
        <w:rPr>
          <w:rFonts w:ascii="Everett Light" w:hAnsi="Everett Light" w:cs="Arial"/>
          <w:b/>
          <w:bCs/>
          <w:color w:val="2DCA84"/>
          <w:sz w:val="22"/>
          <w:szCs w:val="22"/>
        </w:rPr>
      </w:pPr>
    </w:p>
    <w:p w14:paraId="0B3AF7CF"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2.17 Tax Clearance</w:t>
      </w:r>
    </w:p>
    <w:p w14:paraId="70416656" w14:textId="46BD624A" w:rsidR="00571868" w:rsidRPr="0074796E" w:rsidRDefault="00571868" w:rsidP="00571868">
      <w:pPr>
        <w:ind w:left="709" w:hanging="709"/>
        <w:rPr>
          <w:rFonts w:ascii="Everett Light" w:hAnsi="Everett Light" w:cs="Arial"/>
          <w:sz w:val="22"/>
          <w:szCs w:val="22"/>
        </w:rPr>
      </w:pPr>
      <w:r w:rsidRPr="00982E7B">
        <w:rPr>
          <w:rFonts w:ascii="Everett Light" w:hAnsi="Everett Light" w:cs="Arial"/>
          <w:b/>
          <w:bCs/>
          <w:sz w:val="22"/>
          <w:szCs w:val="22"/>
        </w:rPr>
        <w:t>2.17.1</w:t>
      </w:r>
      <w:r>
        <w:rPr>
          <w:rFonts w:ascii="Everett Light" w:hAnsi="Everett Light" w:cs="Arial"/>
          <w:sz w:val="22"/>
          <w:szCs w:val="22"/>
        </w:rPr>
        <w:t xml:space="preserve"> </w:t>
      </w:r>
      <w:r>
        <w:rPr>
          <w:rFonts w:ascii="Everett Light" w:hAnsi="Everett Light" w:cs="Arial"/>
          <w:sz w:val="22"/>
          <w:szCs w:val="22"/>
        </w:rPr>
        <w:tab/>
      </w:r>
      <w:r w:rsidRPr="0074796E">
        <w:rPr>
          <w:rFonts w:ascii="Everett Light" w:hAnsi="Everett Light" w:cs="Arial"/>
          <w:sz w:val="22"/>
          <w:szCs w:val="22"/>
        </w:rPr>
        <w:t xml:space="preserve">It will be a condition of </w:t>
      </w:r>
      <w:r w:rsidRPr="00BA2CEF">
        <w:rPr>
          <w:rFonts w:ascii="Everett Light" w:hAnsi="Everett Light" w:cs="Arial"/>
          <w:sz w:val="22"/>
          <w:szCs w:val="22"/>
        </w:rPr>
        <w:t>any Services Contract pursuant to this Competition that the successful Tenderer(s) shall, for the term of such contract(s), comply with all EU and domestic tax laws. Tenderers are referred to www.revenue.ie for further information.  Prior to the award of any Services Contract arising out of this Competition the successful Tenderer shall be required to supply its Tax Clearance Access</w:t>
      </w:r>
      <w:r w:rsidRPr="0074796E">
        <w:rPr>
          <w:rFonts w:ascii="Everett Light" w:hAnsi="Everett Light" w:cs="Arial"/>
          <w:sz w:val="22"/>
          <w:szCs w:val="22"/>
        </w:rPr>
        <w:t xml:space="preserve"> Number and Tax Reference Number to facilitate online verification of their tax status by the </w:t>
      </w:r>
      <w:r>
        <w:rPr>
          <w:rFonts w:ascii="Everett Light" w:hAnsi="Everett Light" w:cs="Arial"/>
          <w:sz w:val="22"/>
          <w:szCs w:val="22"/>
        </w:rPr>
        <w:t>Contracting Entity</w:t>
      </w:r>
      <w:r w:rsidRPr="0074796E">
        <w:rPr>
          <w:rFonts w:ascii="Everett Light" w:hAnsi="Everett Light" w:cs="Arial"/>
          <w:sz w:val="22"/>
          <w:szCs w:val="22"/>
        </w:rPr>
        <w:t xml:space="preserve">. By supplying these numbers, the successful Tenderer acknowledges and agrees that the Contracting </w:t>
      </w:r>
      <w:r w:rsidRPr="0074796E">
        <w:rPr>
          <w:rFonts w:ascii="Everett Light" w:hAnsi="Everett Light"/>
          <w:sz w:val="22"/>
          <w:szCs w:val="22"/>
          <w:lang w:val="en-US"/>
        </w:rPr>
        <w:t>Entity</w:t>
      </w:r>
      <w:r w:rsidRPr="0074796E">
        <w:rPr>
          <w:rFonts w:ascii="Everett Light" w:hAnsi="Everett Light" w:cs="Arial"/>
          <w:sz w:val="22"/>
          <w:szCs w:val="22"/>
        </w:rPr>
        <w:t xml:space="preserve"> has the permission of the successful Tenderer to verify its tax cleared position online.</w:t>
      </w:r>
    </w:p>
    <w:p w14:paraId="17FFDC8B" w14:textId="77777777" w:rsidR="00571868" w:rsidRPr="0074796E" w:rsidRDefault="00571868" w:rsidP="00571868">
      <w:pPr>
        <w:pStyle w:val="BodyText"/>
        <w:spacing w:line="276" w:lineRule="auto"/>
        <w:rPr>
          <w:rFonts w:ascii="Everett Light" w:hAnsi="Everett Light" w:cs="Arial"/>
          <w:b/>
          <w:bCs/>
          <w:color w:val="2DCA84"/>
          <w:sz w:val="28"/>
          <w:szCs w:val="28"/>
        </w:rPr>
      </w:pPr>
    </w:p>
    <w:p w14:paraId="4DBC782B"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2.18 Conflicts of Interest</w:t>
      </w:r>
    </w:p>
    <w:p w14:paraId="525AE1E3" w14:textId="7C7516A2" w:rsidR="00571868" w:rsidRPr="0074796E" w:rsidRDefault="00571868" w:rsidP="00571868">
      <w:pPr>
        <w:ind w:left="709" w:hanging="709"/>
        <w:rPr>
          <w:rFonts w:ascii="Everett Light" w:hAnsi="Everett Light" w:cs="Arial"/>
          <w:sz w:val="22"/>
          <w:szCs w:val="22"/>
        </w:rPr>
      </w:pPr>
      <w:r w:rsidRPr="00982E7B">
        <w:rPr>
          <w:rFonts w:ascii="Everett Light" w:hAnsi="Everett Light" w:cs="Arial"/>
          <w:b/>
          <w:bCs/>
          <w:sz w:val="22"/>
          <w:szCs w:val="22"/>
        </w:rPr>
        <w:t>2.18.1</w:t>
      </w:r>
      <w:r>
        <w:rPr>
          <w:rFonts w:ascii="Everett Light" w:hAnsi="Everett Light" w:cs="Arial"/>
          <w:sz w:val="22"/>
          <w:szCs w:val="22"/>
        </w:rPr>
        <w:t xml:space="preserve"> </w:t>
      </w:r>
      <w:r>
        <w:rPr>
          <w:rFonts w:ascii="Everett Light" w:hAnsi="Everett Light" w:cs="Arial"/>
          <w:sz w:val="22"/>
          <w:szCs w:val="22"/>
        </w:rPr>
        <w:tab/>
      </w:r>
      <w:r w:rsidRPr="0074796E">
        <w:rPr>
          <w:rFonts w:ascii="Everett Light" w:hAnsi="Everett Light" w:cs="Arial"/>
          <w:sz w:val="22"/>
          <w:szCs w:val="22"/>
        </w:rPr>
        <w:t xml:space="preserve">Any conflict of interest or potential conflict of interest on the part of a Tenderer, Subcontractor or individual employee(s) or agent(s) of a Tenderer or Subcontractor(s) must be fully disclosed to the </w:t>
      </w:r>
      <w:r>
        <w:rPr>
          <w:rFonts w:ascii="Everett Light" w:hAnsi="Everett Light" w:cs="Arial"/>
          <w:sz w:val="22"/>
          <w:szCs w:val="22"/>
        </w:rPr>
        <w:t>Contracting Entity</w:t>
      </w:r>
      <w:r w:rsidRPr="0074796E">
        <w:rPr>
          <w:rFonts w:ascii="Everett Light" w:hAnsi="Everett Light" w:cs="Arial"/>
          <w:sz w:val="22"/>
          <w:szCs w:val="22"/>
        </w:rPr>
        <w:t xml:space="preserve"> as soon as the conflict or potential conflict is or becomes apparent.  In the event of any actual or potential conflict of interest, the </w:t>
      </w:r>
      <w:r>
        <w:rPr>
          <w:rFonts w:ascii="Everett Light" w:hAnsi="Everett Light" w:cs="Arial"/>
          <w:sz w:val="22"/>
          <w:szCs w:val="22"/>
        </w:rPr>
        <w:t>Contracting Entity</w:t>
      </w:r>
      <w:r w:rsidRPr="0074796E">
        <w:rPr>
          <w:rFonts w:ascii="Everett Light" w:hAnsi="Everett Light" w:cs="Arial"/>
          <w:sz w:val="22"/>
          <w:szCs w:val="22"/>
        </w:rPr>
        <w:t xml:space="preserve"> may invite Tenderers to propose means by which the conflict of interest might be removed. The </w:t>
      </w:r>
      <w:r>
        <w:rPr>
          <w:rFonts w:ascii="Everett Light" w:hAnsi="Everett Light" w:cs="Arial"/>
          <w:sz w:val="22"/>
          <w:szCs w:val="22"/>
        </w:rPr>
        <w:t>Contracting Entity</w:t>
      </w:r>
      <w:r w:rsidRPr="0074796E">
        <w:rPr>
          <w:rFonts w:ascii="Everett Light" w:hAnsi="Everett Light" w:cs="Arial"/>
          <w:sz w:val="22"/>
          <w:szCs w:val="22"/>
        </w:rPr>
        <w:t xml:space="preserve"> will, at its absolute discretion, decide on the appropriate course of action, which may in appropriate circumstances include eliminating a Tenderer from this Competition or terminating </w:t>
      </w:r>
      <w:r w:rsidRPr="00BA2CEF">
        <w:rPr>
          <w:rFonts w:ascii="Everett Light" w:hAnsi="Everett Light" w:cs="Arial"/>
          <w:sz w:val="22"/>
          <w:szCs w:val="22"/>
        </w:rPr>
        <w:t>any Services Contract entered</w:t>
      </w:r>
      <w:r w:rsidRPr="0074796E">
        <w:rPr>
          <w:rFonts w:ascii="Everett Light" w:hAnsi="Everett Light" w:cs="Arial"/>
          <w:sz w:val="22"/>
          <w:szCs w:val="22"/>
        </w:rPr>
        <w:t xml:space="preserve"> into by a Tenderer. </w:t>
      </w:r>
    </w:p>
    <w:p w14:paraId="03989A42" w14:textId="77777777" w:rsidR="00571868" w:rsidRPr="0074796E" w:rsidRDefault="00571868" w:rsidP="00571868">
      <w:pPr>
        <w:spacing w:after="0"/>
        <w:rPr>
          <w:rFonts w:ascii="Everett Light" w:hAnsi="Everett Light" w:cs="Arial"/>
          <w:sz w:val="22"/>
          <w:szCs w:val="22"/>
        </w:rPr>
      </w:pPr>
    </w:p>
    <w:p w14:paraId="106292D2" w14:textId="77777777" w:rsidR="00571868" w:rsidRPr="0074796E" w:rsidRDefault="00571868" w:rsidP="00571868">
      <w:pPr>
        <w:pStyle w:val="BodyText"/>
        <w:spacing w:after="0"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2.19 Withdrawal from this Competition</w:t>
      </w:r>
    </w:p>
    <w:p w14:paraId="7A5BB435" w14:textId="4453F5F6" w:rsidR="00571868" w:rsidRPr="0074796E" w:rsidRDefault="00571868" w:rsidP="00571868">
      <w:pPr>
        <w:ind w:left="709" w:hanging="709"/>
        <w:rPr>
          <w:rFonts w:ascii="Everett Light" w:hAnsi="Everett Light" w:cs="Arial"/>
          <w:sz w:val="22"/>
          <w:szCs w:val="22"/>
        </w:rPr>
      </w:pPr>
      <w:r w:rsidRPr="00982E7B">
        <w:rPr>
          <w:rFonts w:ascii="Everett Light" w:hAnsi="Everett Light" w:cs="Arial"/>
          <w:b/>
          <w:bCs/>
          <w:sz w:val="22"/>
          <w:szCs w:val="22"/>
        </w:rPr>
        <w:lastRenderedPageBreak/>
        <w:t xml:space="preserve">2.19.1 </w:t>
      </w:r>
      <w:r w:rsidRPr="00982E7B">
        <w:rPr>
          <w:rFonts w:ascii="Everett Light" w:hAnsi="Everett Light" w:cs="Arial"/>
          <w:b/>
          <w:bCs/>
          <w:sz w:val="22"/>
          <w:szCs w:val="22"/>
        </w:rPr>
        <w:tab/>
      </w:r>
      <w:r w:rsidRPr="0074796E">
        <w:rPr>
          <w:rFonts w:ascii="Everett Light" w:hAnsi="Everett Light" w:cs="Arial"/>
          <w:sz w:val="22"/>
          <w:szCs w:val="22"/>
        </w:rPr>
        <w:t xml:space="preserve">Tenderers are required to notify the </w:t>
      </w:r>
      <w:r>
        <w:rPr>
          <w:rFonts w:ascii="Everett Light" w:hAnsi="Everett Light" w:cs="Arial"/>
          <w:sz w:val="22"/>
          <w:szCs w:val="22"/>
        </w:rPr>
        <w:t>Contracting Entity</w:t>
      </w:r>
      <w:r w:rsidRPr="0074796E">
        <w:rPr>
          <w:rFonts w:ascii="Everett Light" w:hAnsi="Everett Light" w:cs="Arial"/>
          <w:sz w:val="22"/>
          <w:szCs w:val="22"/>
        </w:rPr>
        <w:t xml:space="preserve"> immediately via the e-tenders website, if at any stage </w:t>
      </w:r>
      <w:r>
        <w:rPr>
          <w:rFonts w:ascii="Everett Light" w:hAnsi="Everett Light" w:cs="Arial"/>
          <w:sz w:val="22"/>
          <w:szCs w:val="22"/>
        </w:rPr>
        <w:t>they</w:t>
      </w:r>
      <w:r w:rsidRPr="0074796E">
        <w:rPr>
          <w:rFonts w:ascii="Everett Light" w:hAnsi="Everett Light" w:cs="Arial"/>
          <w:sz w:val="22"/>
          <w:szCs w:val="22"/>
        </w:rPr>
        <w:t xml:space="preserve"> decide to withdraw from this Competition.</w:t>
      </w:r>
    </w:p>
    <w:p w14:paraId="2B1D5B87" w14:textId="77777777" w:rsidR="00571868" w:rsidRPr="0074796E" w:rsidRDefault="00571868" w:rsidP="00571868">
      <w:pPr>
        <w:spacing w:after="0"/>
        <w:rPr>
          <w:rFonts w:ascii="Everett Light" w:hAnsi="Everett Light" w:cs="Arial"/>
          <w:sz w:val="22"/>
          <w:szCs w:val="22"/>
        </w:rPr>
      </w:pPr>
    </w:p>
    <w:p w14:paraId="204D10B4" w14:textId="77777777" w:rsidR="00571868" w:rsidRPr="0074796E" w:rsidRDefault="00571868" w:rsidP="00571868">
      <w:pPr>
        <w:pStyle w:val="BodyText"/>
        <w:spacing w:after="0"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2.20 Site Visit</w:t>
      </w:r>
    </w:p>
    <w:p w14:paraId="478687E1" w14:textId="77777777" w:rsidR="00571868" w:rsidRPr="0074796E" w:rsidRDefault="00571868" w:rsidP="00571868">
      <w:pPr>
        <w:pStyle w:val="BodyText"/>
        <w:spacing w:line="276" w:lineRule="auto"/>
        <w:rPr>
          <w:rFonts w:ascii="Everett Light" w:hAnsi="Everett Light" w:cs="Arial"/>
          <w:sz w:val="22"/>
          <w:szCs w:val="22"/>
        </w:rPr>
      </w:pPr>
      <w:r w:rsidRPr="0074796E">
        <w:rPr>
          <w:rFonts w:ascii="Everett Light" w:hAnsi="Everett Light" w:cs="Arial"/>
          <w:b/>
          <w:bCs/>
          <w:sz w:val="22"/>
          <w:szCs w:val="22"/>
          <w:lang w:val="en-US"/>
        </w:rPr>
        <w:t>2.20.1</w:t>
      </w:r>
      <w:r w:rsidRPr="0074796E">
        <w:rPr>
          <w:rFonts w:ascii="Everett Light" w:hAnsi="Everett Light" w:cs="Arial"/>
          <w:b/>
          <w:bCs/>
          <w:sz w:val="22"/>
          <w:szCs w:val="22"/>
          <w:lang w:val="en-US"/>
        </w:rPr>
        <w:tab/>
      </w:r>
      <w:r w:rsidRPr="0074796E">
        <w:rPr>
          <w:rFonts w:ascii="Everett Light" w:hAnsi="Everett Light" w:cs="Arial"/>
          <w:sz w:val="22"/>
          <w:szCs w:val="22"/>
        </w:rPr>
        <w:t>N/A</w:t>
      </w:r>
    </w:p>
    <w:p w14:paraId="0F17AF50" w14:textId="77777777" w:rsidR="00571868" w:rsidRDefault="00571868" w:rsidP="00571868">
      <w:pPr>
        <w:pStyle w:val="BodyText"/>
        <w:spacing w:after="0" w:line="276" w:lineRule="auto"/>
        <w:rPr>
          <w:rFonts w:ascii="Everett Light" w:hAnsi="Everett Light" w:cs="Arial"/>
          <w:b/>
          <w:bCs/>
          <w:sz w:val="22"/>
          <w:szCs w:val="22"/>
          <w:lang w:val="en-US"/>
        </w:rPr>
      </w:pPr>
    </w:p>
    <w:p w14:paraId="1AAD4B1C" w14:textId="77777777" w:rsidR="00571868" w:rsidRPr="0074796E" w:rsidRDefault="00571868" w:rsidP="00571868">
      <w:pPr>
        <w:pStyle w:val="BodyText"/>
        <w:spacing w:after="0" w:line="276" w:lineRule="auto"/>
        <w:rPr>
          <w:rFonts w:ascii="Everett Light" w:hAnsi="Everett Light" w:cs="Arial"/>
          <w:sz w:val="22"/>
          <w:szCs w:val="22"/>
        </w:rPr>
      </w:pPr>
    </w:p>
    <w:p w14:paraId="052729BF" w14:textId="77777777" w:rsidR="00571868" w:rsidRPr="0074796E" w:rsidRDefault="00571868" w:rsidP="00571868">
      <w:pPr>
        <w:pStyle w:val="BodyText"/>
        <w:spacing w:after="0"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2.21 Insurance</w:t>
      </w:r>
    </w:p>
    <w:p w14:paraId="4A793D2F" w14:textId="10EECE48" w:rsidR="00571868" w:rsidRPr="0074796E" w:rsidRDefault="00571868" w:rsidP="00571868">
      <w:pPr>
        <w:ind w:left="705" w:hanging="705"/>
        <w:rPr>
          <w:rFonts w:ascii="Everett Light" w:hAnsi="Everett Light" w:cs="Arial"/>
          <w:sz w:val="22"/>
          <w:szCs w:val="22"/>
        </w:rPr>
      </w:pPr>
      <w:r w:rsidRPr="0074796E">
        <w:rPr>
          <w:rFonts w:ascii="Everett Light" w:hAnsi="Everett Light" w:cs="Arial"/>
          <w:b/>
          <w:bCs/>
          <w:sz w:val="22"/>
          <w:szCs w:val="22"/>
          <w:lang w:val="en-US"/>
        </w:rPr>
        <w:t>2.21.1</w:t>
      </w:r>
      <w:r w:rsidRPr="0074796E">
        <w:rPr>
          <w:rFonts w:ascii="Everett Light" w:hAnsi="Everett Light" w:cs="Arial"/>
          <w:b/>
          <w:bCs/>
          <w:sz w:val="22"/>
          <w:szCs w:val="22"/>
          <w:lang w:val="en-US"/>
        </w:rPr>
        <w:tab/>
      </w:r>
      <w:r w:rsidRPr="0074796E">
        <w:rPr>
          <w:rFonts w:ascii="Everett Light" w:hAnsi="Everett Light" w:cs="Arial"/>
          <w:sz w:val="22"/>
          <w:szCs w:val="22"/>
        </w:rPr>
        <w:t xml:space="preserve">The successful Tenderer </w:t>
      </w:r>
      <w:r w:rsidR="00791029">
        <w:rPr>
          <w:rFonts w:ascii="Everett Light" w:hAnsi="Everett Light" w:cs="Arial"/>
          <w:sz w:val="22"/>
          <w:szCs w:val="22"/>
        </w:rPr>
        <w:t>would be expected</w:t>
      </w:r>
      <w:r w:rsidRPr="0074796E">
        <w:rPr>
          <w:rFonts w:ascii="Everett Light" w:hAnsi="Everett Light" w:cs="Arial"/>
          <w:sz w:val="22"/>
          <w:szCs w:val="22"/>
        </w:rPr>
        <w:t xml:space="preserve"> to hold for the term of the </w:t>
      </w:r>
      <w:r w:rsidRPr="00BA2CEF">
        <w:rPr>
          <w:rFonts w:ascii="Everett Light" w:hAnsi="Everett Light" w:cs="Arial"/>
          <w:sz w:val="22"/>
          <w:szCs w:val="22"/>
        </w:rPr>
        <w:t>Services Contract the</w:t>
      </w:r>
      <w:r w:rsidRPr="0074796E">
        <w:rPr>
          <w:rFonts w:ascii="Everett Light" w:hAnsi="Everett Light" w:cs="Arial"/>
          <w:sz w:val="22"/>
          <w:szCs w:val="22"/>
        </w:rPr>
        <w:t xml:space="preserve"> following insurances:</w:t>
      </w:r>
    </w:p>
    <w:tbl>
      <w:tblPr>
        <w:tblStyle w:val="GridTable4-Accent11"/>
        <w:tblpPr w:leftFromText="180" w:rightFromText="180" w:vertAnchor="text" w:horzAnchor="page" w:tblpX="1816" w:tblpY="190"/>
        <w:tblW w:w="5000" w:type="pct"/>
        <w:tblLook w:val="04A0" w:firstRow="1" w:lastRow="0" w:firstColumn="1" w:lastColumn="0" w:noHBand="0" w:noVBand="1"/>
      </w:tblPr>
      <w:tblGrid>
        <w:gridCol w:w="4814"/>
        <w:gridCol w:w="4814"/>
      </w:tblGrid>
      <w:tr w:rsidR="00571868" w:rsidRPr="0074796E" w14:paraId="4F813950" w14:textId="77777777" w:rsidTr="00670D9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vAlign w:val="center"/>
          </w:tcPr>
          <w:p w14:paraId="282D01C7" w14:textId="77777777" w:rsidR="00571868" w:rsidRPr="0074796E" w:rsidRDefault="00571868" w:rsidP="00670D99">
            <w:pPr>
              <w:rPr>
                <w:rFonts w:ascii="Everett Light" w:hAnsi="Everett Light"/>
                <w:color w:val="00CC66"/>
                <w:sz w:val="22"/>
                <w:szCs w:val="22"/>
              </w:rPr>
            </w:pPr>
            <w:bookmarkStart w:id="15" w:name="_Hlk77585697"/>
            <w:r w:rsidRPr="0074796E">
              <w:rPr>
                <w:rFonts w:ascii="Everett Light" w:hAnsi="Everett Light" w:cs="Arial"/>
                <w:color w:val="2DCA84"/>
                <w:sz w:val="22"/>
                <w:szCs w:val="22"/>
              </w:rPr>
              <w:t>Type of Insurance</w:t>
            </w:r>
            <w:bookmarkEnd w:id="15"/>
          </w:p>
        </w:tc>
        <w:tc>
          <w:tcPr>
            <w:tcW w:w="2500" w:type="pct"/>
            <w:shd w:val="clear" w:color="auto" w:fill="FFFFFF" w:themeFill="background1"/>
            <w:vAlign w:val="center"/>
          </w:tcPr>
          <w:p w14:paraId="61A9F0A1" w14:textId="77777777" w:rsidR="00571868" w:rsidRPr="0074796E" w:rsidRDefault="00571868" w:rsidP="00670D99">
            <w:pPr>
              <w:cnfStyle w:val="100000000000" w:firstRow="1" w:lastRow="0" w:firstColumn="0" w:lastColumn="0" w:oddVBand="0" w:evenVBand="0" w:oddHBand="0" w:evenHBand="0" w:firstRowFirstColumn="0" w:firstRowLastColumn="0" w:lastRowFirstColumn="0" w:lastRowLastColumn="0"/>
              <w:rPr>
                <w:rFonts w:ascii="Everett Light" w:hAnsi="Everett Light"/>
                <w:color w:val="00CC66"/>
                <w:sz w:val="22"/>
                <w:szCs w:val="22"/>
              </w:rPr>
            </w:pPr>
            <w:r w:rsidRPr="0074796E">
              <w:rPr>
                <w:rFonts w:ascii="Everett Light" w:hAnsi="Everett Light" w:cs="Arial"/>
                <w:color w:val="2DCA84"/>
                <w:sz w:val="22"/>
                <w:szCs w:val="22"/>
              </w:rPr>
              <w:t>Indemnity Limit</w:t>
            </w:r>
          </w:p>
        </w:tc>
      </w:tr>
      <w:tr w:rsidR="00571868" w:rsidRPr="0074796E" w14:paraId="339F57CC" w14:textId="77777777" w:rsidTr="00670D9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4472C4" w:themeColor="accent1"/>
            </w:tcBorders>
            <w:shd w:val="clear" w:color="auto" w:fill="FFFFFF" w:themeFill="background1"/>
            <w:vAlign w:val="center"/>
          </w:tcPr>
          <w:p w14:paraId="2B809053" w14:textId="0C84EE33" w:rsidR="00571868" w:rsidRPr="0074796E" w:rsidRDefault="00571868" w:rsidP="00670D99">
            <w:pPr>
              <w:rPr>
                <w:rFonts w:ascii="Everett Light" w:hAnsi="Everett Light"/>
                <w:sz w:val="22"/>
                <w:szCs w:val="22"/>
              </w:rPr>
            </w:pPr>
            <w:r w:rsidRPr="0074796E">
              <w:rPr>
                <w:rFonts w:ascii="Everett Light" w:hAnsi="Everett Light"/>
                <w:sz w:val="22"/>
                <w:szCs w:val="22"/>
              </w:rPr>
              <w:t>Employer’s Liability</w:t>
            </w:r>
            <w:r w:rsidR="00791029">
              <w:rPr>
                <w:rFonts w:ascii="Everett Light" w:hAnsi="Everett Light"/>
                <w:sz w:val="22"/>
                <w:szCs w:val="22"/>
              </w:rPr>
              <w:t>*</w:t>
            </w:r>
          </w:p>
        </w:tc>
        <w:tc>
          <w:tcPr>
            <w:tcW w:w="2500" w:type="pct"/>
            <w:tcBorders>
              <w:top w:val="single" w:sz="4" w:space="0" w:color="4472C4" w:themeColor="accent1"/>
            </w:tcBorders>
            <w:shd w:val="clear" w:color="auto" w:fill="FFFFFF" w:themeFill="background1"/>
            <w:vAlign w:val="center"/>
          </w:tcPr>
          <w:p w14:paraId="7E2D86F5" w14:textId="77777777" w:rsidR="00571868" w:rsidRPr="0074796E" w:rsidRDefault="00571868" w:rsidP="00670D99">
            <w:pPr>
              <w:cnfStyle w:val="000000100000" w:firstRow="0" w:lastRow="0" w:firstColumn="0" w:lastColumn="0" w:oddVBand="0" w:evenVBand="0" w:oddHBand="1" w:evenHBand="0" w:firstRowFirstColumn="0" w:firstRowLastColumn="0" w:lastRowFirstColumn="0" w:lastRowLastColumn="0"/>
              <w:rPr>
                <w:rFonts w:ascii="Everett Light" w:hAnsi="Everett Light"/>
                <w:sz w:val="22"/>
                <w:szCs w:val="22"/>
              </w:rPr>
            </w:pPr>
            <w:r w:rsidRPr="0074796E">
              <w:rPr>
                <w:rFonts w:ascii="Everett Light" w:hAnsi="Everett Light"/>
                <w:sz w:val="22"/>
                <w:szCs w:val="22"/>
              </w:rPr>
              <w:t>€13,000,000</w:t>
            </w:r>
          </w:p>
        </w:tc>
      </w:tr>
      <w:tr w:rsidR="00571868" w:rsidRPr="0074796E" w14:paraId="77AE8957" w14:textId="77777777" w:rsidTr="00670D99">
        <w:trPr>
          <w:trHeight w:val="510"/>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8EAADB" w:themeColor="accent1" w:themeTint="99"/>
            </w:tcBorders>
            <w:shd w:val="clear" w:color="auto" w:fill="FFFFFF" w:themeFill="background1"/>
            <w:vAlign w:val="center"/>
          </w:tcPr>
          <w:p w14:paraId="02F7EB14" w14:textId="77777777" w:rsidR="00571868" w:rsidRPr="0074796E" w:rsidRDefault="00571868" w:rsidP="00670D99">
            <w:pPr>
              <w:rPr>
                <w:rFonts w:ascii="Everett Light" w:hAnsi="Everett Light"/>
                <w:sz w:val="22"/>
                <w:szCs w:val="22"/>
              </w:rPr>
            </w:pPr>
            <w:r w:rsidRPr="0074796E">
              <w:rPr>
                <w:rFonts w:ascii="Everett Light" w:hAnsi="Everett Light"/>
                <w:sz w:val="22"/>
                <w:szCs w:val="22"/>
              </w:rPr>
              <w:t>Public/Product Liability</w:t>
            </w:r>
          </w:p>
        </w:tc>
        <w:tc>
          <w:tcPr>
            <w:tcW w:w="2500" w:type="pct"/>
            <w:tcBorders>
              <w:bottom w:val="single" w:sz="4" w:space="0" w:color="8EAADB" w:themeColor="accent1" w:themeTint="99"/>
            </w:tcBorders>
            <w:shd w:val="clear" w:color="auto" w:fill="FFFFFF" w:themeFill="background1"/>
            <w:vAlign w:val="center"/>
          </w:tcPr>
          <w:p w14:paraId="7C021A0E" w14:textId="77777777" w:rsidR="00571868" w:rsidRPr="0074796E" w:rsidRDefault="00571868" w:rsidP="00670D99">
            <w:pPr>
              <w:cnfStyle w:val="000000000000" w:firstRow="0" w:lastRow="0" w:firstColumn="0" w:lastColumn="0" w:oddVBand="0" w:evenVBand="0" w:oddHBand="0" w:evenHBand="0" w:firstRowFirstColumn="0" w:firstRowLastColumn="0" w:lastRowFirstColumn="0" w:lastRowLastColumn="0"/>
              <w:rPr>
                <w:rFonts w:ascii="Everett Light" w:hAnsi="Everett Light"/>
                <w:sz w:val="22"/>
                <w:szCs w:val="22"/>
              </w:rPr>
            </w:pPr>
            <w:r w:rsidRPr="0074796E">
              <w:rPr>
                <w:rFonts w:ascii="Everett Light" w:hAnsi="Everett Light"/>
                <w:sz w:val="22"/>
                <w:szCs w:val="22"/>
              </w:rPr>
              <w:t>€6,500,000</w:t>
            </w:r>
          </w:p>
        </w:tc>
      </w:tr>
      <w:tr w:rsidR="00571868" w:rsidRPr="0074796E" w14:paraId="38197B27" w14:textId="77777777" w:rsidTr="00670D9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8EAADB" w:themeColor="accent1" w:themeTint="99"/>
            </w:tcBorders>
            <w:shd w:val="clear" w:color="auto" w:fill="FFFFFF" w:themeFill="background1"/>
            <w:vAlign w:val="center"/>
          </w:tcPr>
          <w:p w14:paraId="7DD7C1EB" w14:textId="77777777" w:rsidR="00571868" w:rsidRPr="0074796E" w:rsidRDefault="00571868" w:rsidP="00670D99">
            <w:pPr>
              <w:rPr>
                <w:rFonts w:ascii="Everett Light" w:hAnsi="Everett Light"/>
                <w:sz w:val="22"/>
                <w:szCs w:val="22"/>
              </w:rPr>
            </w:pPr>
            <w:r w:rsidRPr="0074796E">
              <w:rPr>
                <w:rFonts w:ascii="Everett Light" w:hAnsi="Everett Light"/>
                <w:sz w:val="22"/>
                <w:szCs w:val="22"/>
              </w:rPr>
              <w:t>Professional Indemnity</w:t>
            </w:r>
          </w:p>
        </w:tc>
        <w:tc>
          <w:tcPr>
            <w:tcW w:w="2500" w:type="pct"/>
            <w:tcBorders>
              <w:bottom w:val="single" w:sz="4" w:space="0" w:color="8EAADB" w:themeColor="accent1" w:themeTint="99"/>
            </w:tcBorders>
            <w:shd w:val="clear" w:color="auto" w:fill="FFFFFF" w:themeFill="background1"/>
            <w:vAlign w:val="center"/>
          </w:tcPr>
          <w:p w14:paraId="59374330" w14:textId="77777777" w:rsidR="00571868" w:rsidRPr="0074796E" w:rsidRDefault="00571868" w:rsidP="00670D99">
            <w:pPr>
              <w:cnfStyle w:val="000000100000" w:firstRow="0" w:lastRow="0" w:firstColumn="0" w:lastColumn="0" w:oddVBand="0" w:evenVBand="0" w:oddHBand="1" w:evenHBand="0" w:firstRowFirstColumn="0" w:firstRowLastColumn="0" w:lastRowFirstColumn="0" w:lastRowLastColumn="0"/>
              <w:rPr>
                <w:rFonts w:ascii="Everett Light" w:hAnsi="Everett Light"/>
                <w:sz w:val="22"/>
                <w:szCs w:val="22"/>
              </w:rPr>
            </w:pPr>
            <w:r w:rsidRPr="0074796E">
              <w:rPr>
                <w:rFonts w:ascii="Everett Light" w:hAnsi="Everett Light"/>
                <w:sz w:val="22"/>
                <w:szCs w:val="22"/>
              </w:rPr>
              <w:t>€6,500,000</w:t>
            </w:r>
          </w:p>
        </w:tc>
      </w:tr>
      <w:tr w:rsidR="00DB5532" w:rsidRPr="0074796E" w14:paraId="4FC9F62C" w14:textId="77777777" w:rsidTr="00670D99">
        <w:trPr>
          <w:trHeight w:val="510"/>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8EAADB" w:themeColor="accent1" w:themeTint="99"/>
            </w:tcBorders>
            <w:shd w:val="clear" w:color="auto" w:fill="FFFFFF" w:themeFill="background1"/>
            <w:vAlign w:val="center"/>
          </w:tcPr>
          <w:p w14:paraId="03F338E1" w14:textId="25F2B315" w:rsidR="00DB5532" w:rsidRPr="0074796E" w:rsidRDefault="00DB5532" w:rsidP="00670D99">
            <w:pPr>
              <w:rPr>
                <w:rFonts w:ascii="Everett Light" w:hAnsi="Everett Light"/>
                <w:sz w:val="22"/>
                <w:szCs w:val="22"/>
              </w:rPr>
            </w:pPr>
            <w:r>
              <w:rPr>
                <w:rFonts w:ascii="Everett Light" w:hAnsi="Everett Light"/>
                <w:sz w:val="22"/>
                <w:szCs w:val="22"/>
              </w:rPr>
              <w:t>Indemnity to BNM</w:t>
            </w:r>
          </w:p>
        </w:tc>
        <w:tc>
          <w:tcPr>
            <w:tcW w:w="2500" w:type="pct"/>
            <w:tcBorders>
              <w:bottom w:val="single" w:sz="4" w:space="0" w:color="8EAADB" w:themeColor="accent1" w:themeTint="99"/>
            </w:tcBorders>
            <w:shd w:val="clear" w:color="auto" w:fill="FFFFFF" w:themeFill="background1"/>
            <w:vAlign w:val="center"/>
          </w:tcPr>
          <w:p w14:paraId="24D9BA3A" w14:textId="072BA150" w:rsidR="00DB5532" w:rsidRPr="0074796E" w:rsidRDefault="00DB5532" w:rsidP="00670D99">
            <w:pPr>
              <w:cnfStyle w:val="000000000000" w:firstRow="0" w:lastRow="0" w:firstColumn="0" w:lastColumn="0" w:oddVBand="0" w:evenVBand="0" w:oddHBand="0" w:evenHBand="0" w:firstRowFirstColumn="0" w:firstRowLastColumn="0" w:lastRowFirstColumn="0" w:lastRowLastColumn="0"/>
              <w:rPr>
                <w:rFonts w:ascii="Everett Light" w:hAnsi="Everett Light"/>
                <w:sz w:val="22"/>
                <w:szCs w:val="22"/>
              </w:rPr>
            </w:pPr>
            <w:r>
              <w:t xml:space="preserve">Insurances shall be required to include a notation of indemnity to Bord na Mona </w:t>
            </w:r>
          </w:p>
        </w:tc>
      </w:tr>
      <w:tr w:rsidR="00571868" w:rsidRPr="0074796E" w14:paraId="5EF0A24E" w14:textId="77777777" w:rsidTr="00670D9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vAlign w:val="center"/>
          </w:tcPr>
          <w:p w14:paraId="44966487" w14:textId="77777777" w:rsidR="00571868" w:rsidRPr="0074796E" w:rsidRDefault="00571868" w:rsidP="00670D99">
            <w:pPr>
              <w:rPr>
                <w:rFonts w:ascii="Everett Light" w:hAnsi="Everett Light"/>
                <w:sz w:val="22"/>
                <w:szCs w:val="22"/>
              </w:rPr>
            </w:pPr>
            <w:r w:rsidRPr="0074796E">
              <w:rPr>
                <w:rFonts w:ascii="Everett Light" w:hAnsi="Everett Light"/>
                <w:sz w:val="22"/>
                <w:szCs w:val="22"/>
              </w:rPr>
              <w:t>Property Damage</w:t>
            </w:r>
          </w:p>
        </w:tc>
        <w:tc>
          <w:tcPr>
            <w:tcW w:w="2500" w:type="pct"/>
            <w:shd w:val="clear" w:color="auto" w:fill="FFFFFF" w:themeFill="background1"/>
            <w:vAlign w:val="center"/>
          </w:tcPr>
          <w:p w14:paraId="589B7552" w14:textId="77777777" w:rsidR="00571868" w:rsidRPr="0074796E" w:rsidRDefault="00571868" w:rsidP="00670D99">
            <w:pPr>
              <w:cnfStyle w:val="000000100000" w:firstRow="0" w:lastRow="0" w:firstColumn="0" w:lastColumn="0" w:oddVBand="0" w:evenVBand="0" w:oddHBand="1" w:evenHBand="0" w:firstRowFirstColumn="0" w:firstRowLastColumn="0" w:lastRowFirstColumn="0" w:lastRowLastColumn="0"/>
              <w:rPr>
                <w:rFonts w:ascii="Everett Light" w:hAnsi="Everett Light"/>
                <w:sz w:val="22"/>
                <w:szCs w:val="22"/>
              </w:rPr>
            </w:pPr>
            <w:r w:rsidRPr="0074796E">
              <w:rPr>
                <w:rFonts w:ascii="Everett Light" w:hAnsi="Everett Light"/>
                <w:szCs w:val="22"/>
              </w:rPr>
              <w:t>n/a</w:t>
            </w:r>
          </w:p>
        </w:tc>
      </w:tr>
      <w:tr w:rsidR="00571868" w:rsidRPr="0074796E" w14:paraId="07F38476" w14:textId="77777777" w:rsidTr="00670D99">
        <w:trPr>
          <w:trHeight w:val="510"/>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vAlign w:val="center"/>
          </w:tcPr>
          <w:p w14:paraId="508F6A2B" w14:textId="77777777" w:rsidR="00571868" w:rsidRPr="0074796E" w:rsidRDefault="00571868" w:rsidP="00670D99">
            <w:pPr>
              <w:rPr>
                <w:rFonts w:ascii="Everett Light" w:hAnsi="Everett Light"/>
                <w:sz w:val="22"/>
                <w:szCs w:val="22"/>
              </w:rPr>
            </w:pPr>
            <w:r w:rsidRPr="0074796E">
              <w:rPr>
                <w:rFonts w:ascii="Everett Light" w:hAnsi="Everett Light"/>
                <w:sz w:val="22"/>
                <w:szCs w:val="22"/>
              </w:rPr>
              <w:t>Motor Insurance</w:t>
            </w:r>
          </w:p>
        </w:tc>
        <w:tc>
          <w:tcPr>
            <w:tcW w:w="2500" w:type="pct"/>
            <w:shd w:val="clear" w:color="auto" w:fill="FFFFFF" w:themeFill="background1"/>
            <w:vAlign w:val="center"/>
          </w:tcPr>
          <w:p w14:paraId="28E8D9AD" w14:textId="77777777" w:rsidR="00571868" w:rsidRPr="0074796E" w:rsidRDefault="00571868" w:rsidP="00670D99">
            <w:pPr>
              <w:cnfStyle w:val="000000000000" w:firstRow="0" w:lastRow="0" w:firstColumn="0" w:lastColumn="0" w:oddVBand="0" w:evenVBand="0" w:oddHBand="0" w:evenHBand="0" w:firstRowFirstColumn="0" w:firstRowLastColumn="0" w:lastRowFirstColumn="0" w:lastRowLastColumn="0"/>
              <w:rPr>
                <w:rFonts w:ascii="Everett Light" w:hAnsi="Everett Light"/>
                <w:szCs w:val="22"/>
              </w:rPr>
            </w:pPr>
            <w:r w:rsidRPr="0074796E">
              <w:rPr>
                <w:rFonts w:ascii="Everett Light" w:hAnsi="Everett Light"/>
                <w:szCs w:val="22"/>
              </w:rPr>
              <w:t>As acquired by law</w:t>
            </w:r>
          </w:p>
        </w:tc>
      </w:tr>
    </w:tbl>
    <w:p w14:paraId="242D68B4" w14:textId="21EEF9C2" w:rsidR="00571868" w:rsidRDefault="00571868" w:rsidP="00571868">
      <w:pPr>
        <w:ind w:left="705" w:hanging="705"/>
        <w:rPr>
          <w:rFonts w:ascii="Everett Light" w:hAnsi="Everett Light" w:cs="Arial"/>
          <w:b/>
          <w:bCs/>
          <w:sz w:val="22"/>
          <w:szCs w:val="22"/>
          <w:lang w:val="en-US"/>
        </w:rPr>
      </w:pPr>
      <w:r w:rsidRPr="0074796E">
        <w:rPr>
          <w:rFonts w:ascii="Everett Light" w:hAnsi="Everett Light" w:cs="Arial"/>
          <w:b/>
          <w:bCs/>
          <w:sz w:val="22"/>
          <w:szCs w:val="22"/>
          <w:lang w:val="en-US"/>
        </w:rPr>
        <w:tab/>
      </w:r>
    </w:p>
    <w:p w14:paraId="032AF04B" w14:textId="77777777" w:rsidR="00791029" w:rsidRPr="0074796E" w:rsidRDefault="00791029" w:rsidP="00571868">
      <w:pPr>
        <w:ind w:left="705" w:hanging="705"/>
        <w:rPr>
          <w:rFonts w:ascii="Everett Light" w:hAnsi="Everett Light" w:cs="Arial"/>
          <w:sz w:val="22"/>
          <w:szCs w:val="22"/>
        </w:rPr>
      </w:pPr>
    </w:p>
    <w:p w14:paraId="7D167FF4" w14:textId="5B3B9375" w:rsidR="00571868" w:rsidRPr="005630A7" w:rsidRDefault="00571868" w:rsidP="00571868">
      <w:pPr>
        <w:ind w:left="705" w:hanging="705"/>
        <w:rPr>
          <w:rFonts w:ascii="Everett Light" w:hAnsi="Everett Light" w:cs="Arial"/>
          <w:sz w:val="22"/>
          <w:szCs w:val="22"/>
        </w:rPr>
      </w:pPr>
      <w:r w:rsidRPr="0074796E">
        <w:rPr>
          <w:rFonts w:ascii="Everett Light" w:hAnsi="Everett Light" w:cs="Arial"/>
          <w:b/>
          <w:bCs/>
          <w:sz w:val="22"/>
          <w:szCs w:val="22"/>
          <w:lang w:val="en-US"/>
        </w:rPr>
        <w:t>2.21.2</w:t>
      </w:r>
      <w:r w:rsidRPr="0074796E">
        <w:rPr>
          <w:rFonts w:ascii="Everett Light" w:hAnsi="Everett Light" w:cs="Arial"/>
          <w:b/>
          <w:bCs/>
          <w:sz w:val="22"/>
          <w:szCs w:val="22"/>
          <w:lang w:val="en-US"/>
        </w:rPr>
        <w:tab/>
      </w:r>
      <w:r w:rsidRPr="0074796E">
        <w:rPr>
          <w:rFonts w:ascii="Everett Light" w:hAnsi="Everett Light"/>
          <w:szCs w:val="22"/>
        </w:rPr>
        <w:tab/>
      </w:r>
      <w:r w:rsidRPr="0074796E">
        <w:rPr>
          <w:rFonts w:ascii="Everett Light" w:hAnsi="Everett Light" w:cs="Arial"/>
          <w:sz w:val="22"/>
          <w:szCs w:val="22"/>
        </w:rPr>
        <w:t xml:space="preserve">By signing the Tenderer’s Statement at Appendix 3, Tenderers confirm, that if </w:t>
      </w:r>
      <w:r w:rsidRPr="005630A7">
        <w:rPr>
          <w:rFonts w:ascii="Everett Light" w:hAnsi="Everett Light" w:cs="Arial"/>
          <w:sz w:val="22"/>
          <w:szCs w:val="22"/>
        </w:rPr>
        <w:t>awarded a Services Contract under this Competition, they will, from the Effective Date of the Services Contract (as defined in the Services Contract), obtain and hold the types and levels of insurance as specified at paragraph 2.21.1. A formal confirmation from the Tenderer's insurance company or broker to this effect will be requested from the successful Tenderer(s) prior to the award of (and shall be a condition of) any Services Contract.</w:t>
      </w:r>
    </w:p>
    <w:p w14:paraId="6337A72E" w14:textId="41DD6810" w:rsidR="00571868" w:rsidRPr="005630A7" w:rsidRDefault="00571868" w:rsidP="00571868">
      <w:pPr>
        <w:pStyle w:val="BodyText"/>
        <w:spacing w:line="276" w:lineRule="auto"/>
        <w:ind w:left="705" w:hanging="705"/>
        <w:rPr>
          <w:rFonts w:ascii="Everett Light" w:hAnsi="Everett Light" w:cs="Arial"/>
          <w:sz w:val="22"/>
          <w:szCs w:val="22"/>
        </w:rPr>
      </w:pPr>
      <w:r w:rsidRPr="005630A7">
        <w:rPr>
          <w:rFonts w:ascii="Everett Light" w:hAnsi="Everett Light" w:cs="Arial"/>
          <w:b/>
          <w:bCs/>
          <w:sz w:val="22"/>
          <w:szCs w:val="22"/>
          <w:lang w:val="en-US"/>
        </w:rPr>
        <w:t>2.21.3</w:t>
      </w:r>
      <w:r w:rsidRPr="005630A7">
        <w:rPr>
          <w:rFonts w:ascii="Everett Light" w:hAnsi="Everett Light" w:cs="Arial"/>
          <w:b/>
          <w:bCs/>
          <w:sz w:val="22"/>
          <w:szCs w:val="22"/>
          <w:lang w:val="en-US"/>
        </w:rPr>
        <w:tab/>
      </w:r>
      <w:r w:rsidRPr="005630A7">
        <w:rPr>
          <w:rFonts w:ascii="Everett Light" w:hAnsi="Everett Light" w:cs="Arial"/>
          <w:sz w:val="22"/>
          <w:szCs w:val="22"/>
        </w:rPr>
        <w:t>The successful Tenderer will, during the term of the Services Contract, be required to:</w:t>
      </w:r>
    </w:p>
    <w:p w14:paraId="69156D25" w14:textId="77777777" w:rsidR="00571868" w:rsidRPr="0074796E" w:rsidRDefault="00571868" w:rsidP="00571868">
      <w:pPr>
        <w:rPr>
          <w:rFonts w:ascii="Everett Light" w:hAnsi="Everett Light" w:cs="Arial"/>
          <w:sz w:val="22"/>
          <w:szCs w:val="22"/>
        </w:rPr>
      </w:pPr>
      <w:r w:rsidRPr="005630A7">
        <w:rPr>
          <w:rFonts w:ascii="Everett Light" w:hAnsi="Everett Light" w:cs="Arial"/>
          <w:sz w:val="22"/>
          <w:szCs w:val="22"/>
        </w:rPr>
        <w:tab/>
        <w:t>(a)</w:t>
      </w:r>
      <w:r w:rsidRPr="005630A7">
        <w:rPr>
          <w:rFonts w:ascii="Everett Light" w:hAnsi="Everett Light" w:cs="Arial"/>
          <w:sz w:val="22"/>
          <w:szCs w:val="22"/>
        </w:rPr>
        <w:tab/>
        <w:t>immediately advise the Contracting Entity of any material change to its insured statu</w:t>
      </w:r>
      <w:r w:rsidRPr="0074796E">
        <w:rPr>
          <w:rFonts w:ascii="Everett Light" w:hAnsi="Everett Light" w:cs="Arial"/>
          <w:sz w:val="22"/>
          <w:szCs w:val="22"/>
        </w:rPr>
        <w:t>s;</w:t>
      </w:r>
    </w:p>
    <w:p w14:paraId="760911AF" w14:textId="77777777" w:rsidR="00571868" w:rsidRPr="0074796E" w:rsidRDefault="00571868" w:rsidP="00571868">
      <w:pPr>
        <w:rPr>
          <w:rFonts w:ascii="Everett Light" w:hAnsi="Everett Light" w:cs="Arial"/>
          <w:sz w:val="22"/>
          <w:szCs w:val="22"/>
        </w:rPr>
      </w:pPr>
      <w:r w:rsidRPr="0074796E">
        <w:rPr>
          <w:rFonts w:ascii="Everett Light" w:hAnsi="Everett Light" w:cs="Arial"/>
          <w:sz w:val="22"/>
          <w:szCs w:val="22"/>
        </w:rPr>
        <w:tab/>
        <w:t>(b)</w:t>
      </w:r>
      <w:r w:rsidRPr="0074796E">
        <w:rPr>
          <w:rFonts w:ascii="Everett Light" w:hAnsi="Everett Light" w:cs="Arial"/>
          <w:sz w:val="22"/>
          <w:szCs w:val="22"/>
        </w:rPr>
        <w:tab/>
        <w:t>produce proof of current premiums paid upon request; and</w:t>
      </w:r>
    </w:p>
    <w:p w14:paraId="71EB6797" w14:textId="1845AA71" w:rsidR="00571868" w:rsidRDefault="00571868" w:rsidP="00571868">
      <w:pPr>
        <w:rPr>
          <w:rFonts w:ascii="Everett Light" w:hAnsi="Everett Light" w:cs="Arial"/>
          <w:sz w:val="22"/>
          <w:szCs w:val="22"/>
        </w:rPr>
      </w:pPr>
      <w:r w:rsidRPr="0074796E">
        <w:rPr>
          <w:rFonts w:ascii="Everett Light" w:hAnsi="Everett Light" w:cs="Arial"/>
          <w:sz w:val="22"/>
          <w:szCs w:val="22"/>
        </w:rPr>
        <w:tab/>
        <w:t>(c)</w:t>
      </w:r>
      <w:r w:rsidRPr="0074796E">
        <w:rPr>
          <w:rFonts w:ascii="Everett Light" w:hAnsi="Everett Light" w:cs="Arial"/>
          <w:sz w:val="22"/>
          <w:szCs w:val="22"/>
        </w:rPr>
        <w:tab/>
        <w:t>produce valid certificates of insurance upon request.</w:t>
      </w:r>
    </w:p>
    <w:p w14:paraId="6EF1F175" w14:textId="77777777" w:rsidR="00571868" w:rsidRDefault="00571868" w:rsidP="00571868">
      <w:pPr>
        <w:rPr>
          <w:rFonts w:ascii="Everett Light" w:hAnsi="Everett Light" w:cs="Arial"/>
          <w:sz w:val="22"/>
          <w:szCs w:val="22"/>
        </w:rPr>
      </w:pPr>
    </w:p>
    <w:p w14:paraId="0353408B" w14:textId="75D748F6" w:rsidR="00571868" w:rsidRPr="0074796E" w:rsidRDefault="00571868" w:rsidP="00571868">
      <w:pPr>
        <w:pStyle w:val="BodyText"/>
        <w:spacing w:after="0" w:line="276" w:lineRule="auto"/>
        <w:rPr>
          <w:rFonts w:ascii="Everett Light" w:hAnsi="Everett Light" w:cs="Arial"/>
          <w:b/>
          <w:bCs/>
          <w:color w:val="2DCA84"/>
          <w:sz w:val="28"/>
          <w:szCs w:val="28"/>
        </w:rPr>
      </w:pPr>
      <w:bookmarkStart w:id="16" w:name="_Hlk84000306"/>
      <w:r w:rsidRPr="0074796E">
        <w:rPr>
          <w:rFonts w:ascii="Everett Light" w:hAnsi="Everett Light" w:cs="Arial"/>
          <w:b/>
          <w:bCs/>
          <w:color w:val="2DCA84"/>
          <w:sz w:val="28"/>
          <w:szCs w:val="28"/>
        </w:rPr>
        <w:t xml:space="preserve">2.22 Award to Runner Up </w:t>
      </w:r>
    </w:p>
    <w:p w14:paraId="4565F1D8" w14:textId="43A8644D" w:rsidR="00571868" w:rsidRPr="00123F8B" w:rsidRDefault="00571868" w:rsidP="000C047F">
      <w:pPr>
        <w:ind w:left="709" w:hanging="709"/>
        <w:rPr>
          <w:rFonts w:ascii="Everett Light" w:hAnsi="Everett Light" w:cs="Arial"/>
          <w:sz w:val="22"/>
          <w:szCs w:val="22"/>
          <w:highlight w:val="yellow"/>
        </w:rPr>
      </w:pPr>
      <w:r w:rsidRPr="0074796E">
        <w:rPr>
          <w:rFonts w:ascii="Everett Light" w:hAnsi="Everett Light" w:cs="Arial"/>
          <w:b/>
          <w:bCs/>
          <w:sz w:val="22"/>
          <w:szCs w:val="22"/>
          <w:lang w:val="en-US"/>
        </w:rPr>
        <w:t>2.22.1</w:t>
      </w:r>
      <w:r w:rsidRPr="0074796E">
        <w:rPr>
          <w:rFonts w:ascii="Everett Light" w:hAnsi="Everett Light" w:cs="Arial"/>
          <w:b/>
          <w:bCs/>
          <w:sz w:val="22"/>
          <w:szCs w:val="22"/>
          <w:lang w:val="en-US"/>
        </w:rPr>
        <w:tab/>
      </w:r>
      <w:r w:rsidRPr="005630A7">
        <w:rPr>
          <w:rFonts w:ascii="Everett Light" w:hAnsi="Everett Light" w:cs="Arial"/>
          <w:sz w:val="22"/>
          <w:szCs w:val="22"/>
        </w:rPr>
        <w:t>For contracts: If for any reason it is not possible to award the contract to the designated successful Tenderer emerging from this competitive process, the Contracting Entity reserves the right to award the contract to the next highest scoring Tenderer on the basis of the terms advertised. This shall be without prejudice to the right of the Contracting Entity to cancel this competitive process and/or initiate a new contract award procedure at its sole discretion.</w:t>
      </w:r>
    </w:p>
    <w:bookmarkEnd w:id="16"/>
    <w:p w14:paraId="177405C7" w14:textId="77777777" w:rsidR="00571868" w:rsidRPr="0074796E" w:rsidRDefault="00571868" w:rsidP="00571868">
      <w:pPr>
        <w:ind w:left="705" w:hanging="705"/>
        <w:rPr>
          <w:rFonts w:ascii="Everett Light" w:hAnsi="Everett Light" w:cs="Arial"/>
          <w:sz w:val="22"/>
          <w:szCs w:val="22"/>
        </w:rPr>
      </w:pPr>
    </w:p>
    <w:p w14:paraId="590E5A37" w14:textId="6BA36143" w:rsidR="00571868" w:rsidRPr="0074796E" w:rsidRDefault="00571868" w:rsidP="00571868">
      <w:pPr>
        <w:pStyle w:val="BodyText"/>
        <w:spacing w:after="0"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2.23</w:t>
      </w:r>
      <w:r w:rsidR="005630A7">
        <w:rPr>
          <w:rFonts w:ascii="Everett Light" w:hAnsi="Everett Light" w:cs="Arial"/>
          <w:b/>
          <w:bCs/>
          <w:color w:val="2DCA84"/>
          <w:sz w:val="28"/>
          <w:szCs w:val="28"/>
        </w:rPr>
        <w:tab/>
      </w:r>
      <w:r w:rsidRPr="0074796E">
        <w:rPr>
          <w:rFonts w:ascii="Everett Light" w:hAnsi="Everett Light" w:cs="Arial"/>
          <w:b/>
          <w:bCs/>
          <w:color w:val="2DCA84"/>
          <w:sz w:val="28"/>
          <w:szCs w:val="28"/>
        </w:rPr>
        <w:t>Abnormally</w:t>
      </w:r>
      <w:r w:rsidR="000C047F">
        <w:rPr>
          <w:rFonts w:ascii="Everett Light" w:hAnsi="Everett Light" w:cs="Arial"/>
          <w:b/>
          <w:bCs/>
          <w:color w:val="2DCA84"/>
          <w:sz w:val="28"/>
          <w:szCs w:val="28"/>
        </w:rPr>
        <w:t xml:space="preserve"> </w:t>
      </w:r>
      <w:r w:rsidRPr="0074796E">
        <w:rPr>
          <w:rFonts w:ascii="Everett Light" w:hAnsi="Everett Light" w:cs="Arial"/>
          <w:b/>
          <w:bCs/>
          <w:color w:val="2DCA84"/>
          <w:sz w:val="28"/>
          <w:szCs w:val="28"/>
        </w:rPr>
        <w:t>Low</w:t>
      </w:r>
      <w:r w:rsidR="000C047F">
        <w:rPr>
          <w:rFonts w:ascii="Everett Light" w:hAnsi="Everett Light" w:cs="Arial"/>
          <w:b/>
          <w:bCs/>
          <w:color w:val="2DCA84"/>
          <w:sz w:val="28"/>
          <w:szCs w:val="28"/>
        </w:rPr>
        <w:t xml:space="preserve"> </w:t>
      </w:r>
      <w:r w:rsidRPr="0074796E">
        <w:rPr>
          <w:rFonts w:ascii="Everett Light" w:hAnsi="Everett Light" w:cs="Arial"/>
          <w:b/>
          <w:bCs/>
          <w:color w:val="2DCA84"/>
          <w:sz w:val="28"/>
          <w:szCs w:val="28"/>
        </w:rPr>
        <w:t xml:space="preserve">Tenders  </w:t>
      </w:r>
    </w:p>
    <w:p w14:paraId="260563C9" w14:textId="77777777" w:rsidR="00791029" w:rsidRDefault="00571868" w:rsidP="00571868">
      <w:pPr>
        <w:ind w:left="709" w:hanging="709"/>
        <w:rPr>
          <w:rFonts w:ascii="Everett Light" w:hAnsi="Everett Light" w:cs="Arial"/>
          <w:sz w:val="22"/>
          <w:szCs w:val="22"/>
          <w:lang w:eastAsia="en-GB"/>
        </w:rPr>
      </w:pPr>
      <w:r w:rsidRPr="0074796E">
        <w:rPr>
          <w:rFonts w:ascii="Everett Light" w:hAnsi="Everett Light" w:cs="Arial"/>
          <w:b/>
          <w:bCs/>
          <w:sz w:val="22"/>
          <w:szCs w:val="22"/>
          <w:lang w:val="en-US"/>
        </w:rPr>
        <w:t>2.23.1</w:t>
      </w:r>
      <w:r w:rsidRPr="0074796E">
        <w:rPr>
          <w:rFonts w:ascii="Everett Light" w:hAnsi="Everett Light" w:cs="Arial"/>
          <w:b/>
          <w:bCs/>
          <w:sz w:val="22"/>
          <w:szCs w:val="22"/>
          <w:lang w:val="en-US"/>
        </w:rPr>
        <w:tab/>
      </w:r>
      <w:r>
        <w:rPr>
          <w:rFonts w:ascii="Everett Light" w:hAnsi="Everett Light" w:cs="Arial"/>
          <w:sz w:val="22"/>
          <w:szCs w:val="22"/>
          <w:lang w:eastAsia="en-GB"/>
        </w:rPr>
        <w:t>The Contracting Entity</w:t>
      </w:r>
      <w:r w:rsidRPr="0074796E">
        <w:rPr>
          <w:rFonts w:ascii="Everett Light" w:hAnsi="Everett Light" w:cs="Arial"/>
          <w:sz w:val="22"/>
          <w:szCs w:val="22"/>
          <w:lang w:eastAsia="en-GB"/>
        </w:rPr>
        <w:t xml:space="preserve"> will require Tenderers to explain the price or costs proposed in their tender where the tender appears to be abnormally low in relation to the works, services or supplies being procured. </w:t>
      </w:r>
    </w:p>
    <w:p w14:paraId="4A5968BD" w14:textId="5F170EDC" w:rsidR="00571868" w:rsidRPr="0074796E" w:rsidRDefault="00571868" w:rsidP="000C047F">
      <w:pPr>
        <w:ind w:left="709"/>
        <w:rPr>
          <w:rFonts w:ascii="Everett Light" w:hAnsi="Everett Light" w:cs="Arial"/>
          <w:sz w:val="22"/>
          <w:szCs w:val="22"/>
        </w:rPr>
      </w:pPr>
      <w:r>
        <w:rPr>
          <w:rFonts w:ascii="Everett Light" w:hAnsi="Everett Light" w:cs="Arial"/>
          <w:sz w:val="22"/>
          <w:szCs w:val="22"/>
          <w:lang w:eastAsia="en-GB"/>
        </w:rPr>
        <w:t>The Contracting Entity</w:t>
      </w:r>
      <w:r w:rsidRPr="0074796E">
        <w:rPr>
          <w:rFonts w:ascii="Everett Light" w:hAnsi="Everett Light" w:cs="Arial"/>
          <w:sz w:val="22"/>
          <w:szCs w:val="22"/>
          <w:lang w:eastAsia="en-GB"/>
        </w:rPr>
        <w:t xml:space="preserve"> </w:t>
      </w:r>
      <w:r w:rsidRPr="0074796E">
        <w:rPr>
          <w:rFonts w:ascii="Everett Light" w:hAnsi="Everett Light" w:cs="Arial"/>
          <w:sz w:val="22"/>
          <w:szCs w:val="22"/>
        </w:rPr>
        <w:t>will reject a tender where it has established that the tender is abnormally low because it does not comply with applicable obligations in the fields of environmental, social and labour laws in the place where the works/services are being carried out.</w:t>
      </w:r>
    </w:p>
    <w:p w14:paraId="6313EA75" w14:textId="77777777" w:rsidR="00571868" w:rsidRPr="0074796E" w:rsidRDefault="00571868" w:rsidP="00571868">
      <w:pPr>
        <w:ind w:left="709"/>
        <w:rPr>
          <w:rFonts w:ascii="Everett Light" w:hAnsi="Everett Light" w:cs="Arial"/>
          <w:sz w:val="22"/>
          <w:szCs w:val="22"/>
        </w:rPr>
      </w:pPr>
      <w:r>
        <w:rPr>
          <w:rFonts w:ascii="Everett Light" w:hAnsi="Everett Light" w:cs="Arial"/>
          <w:sz w:val="22"/>
          <w:szCs w:val="22"/>
          <w:lang w:eastAsia="en-GB"/>
        </w:rPr>
        <w:t>The Contracting Entity</w:t>
      </w:r>
      <w:r w:rsidRPr="0074796E">
        <w:rPr>
          <w:rFonts w:ascii="Everett Light" w:hAnsi="Everett Light" w:cs="Arial"/>
          <w:sz w:val="22"/>
          <w:szCs w:val="22"/>
          <w:lang w:eastAsia="en-GB"/>
        </w:rPr>
        <w:t xml:space="preserve"> </w:t>
      </w:r>
      <w:r w:rsidRPr="0074796E">
        <w:rPr>
          <w:rFonts w:ascii="Everett Light" w:hAnsi="Everett Light" w:cs="Arial"/>
          <w:sz w:val="22"/>
          <w:szCs w:val="22"/>
        </w:rPr>
        <w:t>will reject a tender where is has established that the tender is abnormally low as the Tenderer has obtained State aid which was not compatible with the internal market within the meaning of Article 107 of the TFEU.</w:t>
      </w:r>
    </w:p>
    <w:p w14:paraId="0E167581" w14:textId="77777777" w:rsidR="00571868" w:rsidRPr="0074796E" w:rsidRDefault="00571868" w:rsidP="00571868">
      <w:pPr>
        <w:rPr>
          <w:rFonts w:ascii="Everett Light" w:hAnsi="Everett Light"/>
        </w:rPr>
      </w:pPr>
    </w:p>
    <w:p w14:paraId="0EA69807" w14:textId="77777777" w:rsidR="00571868" w:rsidRPr="0074796E" w:rsidRDefault="00571868" w:rsidP="00571868">
      <w:pPr>
        <w:spacing w:line="100" w:lineRule="atLeast"/>
        <w:rPr>
          <w:rFonts w:ascii="Everett Light" w:hAnsi="Everett Light"/>
          <w:color w:val="10423A"/>
          <w:sz w:val="60"/>
          <w:szCs w:val="60"/>
        </w:rPr>
      </w:pPr>
      <w:r w:rsidRPr="0074796E">
        <w:rPr>
          <w:rFonts w:ascii="Everett Light" w:hAnsi="Everett Light" w:cs="Arial"/>
          <w:b/>
          <w:bCs/>
          <w:color w:val="2DCA84"/>
          <w:sz w:val="28"/>
          <w:szCs w:val="28"/>
        </w:rPr>
        <w:t>2.24 Tender Validity Period</w:t>
      </w:r>
    </w:p>
    <w:p w14:paraId="282306EE" w14:textId="1654A3F8" w:rsidR="00571868" w:rsidRPr="0074796E" w:rsidRDefault="00571868" w:rsidP="00571868">
      <w:pPr>
        <w:spacing w:after="0" w:line="240" w:lineRule="auto"/>
        <w:ind w:left="709" w:hanging="709"/>
        <w:rPr>
          <w:rFonts w:ascii="Everett Light" w:hAnsi="Everett Light" w:cs="Arial"/>
          <w:szCs w:val="24"/>
          <w:lang w:val="en-IE"/>
        </w:rPr>
      </w:pPr>
      <w:r w:rsidRPr="0074796E">
        <w:rPr>
          <w:rFonts w:ascii="Everett Light" w:hAnsi="Everett Light" w:cs="Arial"/>
          <w:b/>
          <w:bCs/>
          <w:sz w:val="22"/>
          <w:szCs w:val="22"/>
          <w:lang w:val="en-US"/>
        </w:rPr>
        <w:t>2.24.1</w:t>
      </w:r>
      <w:r w:rsidRPr="0074796E">
        <w:rPr>
          <w:rFonts w:ascii="Everett Light" w:hAnsi="Everett Light" w:cs="Arial"/>
          <w:b/>
          <w:bCs/>
          <w:sz w:val="22"/>
          <w:szCs w:val="22"/>
          <w:lang w:val="en-US"/>
        </w:rPr>
        <w:tab/>
      </w:r>
      <w:r w:rsidR="00791029">
        <w:rPr>
          <w:rFonts w:ascii="Everett Light" w:hAnsi="Everett Light" w:cs="Arial"/>
          <w:sz w:val="22"/>
          <w:szCs w:val="22"/>
          <w:lang w:val="en-US"/>
        </w:rPr>
        <w:t>N/A</w:t>
      </w:r>
      <w:r w:rsidRPr="0074796E">
        <w:rPr>
          <w:rFonts w:ascii="Everett Light" w:hAnsi="Everett Light" w:cs="Arial"/>
          <w:sz w:val="22"/>
          <w:szCs w:val="22"/>
          <w:lang w:val="en-US"/>
        </w:rPr>
        <w:t>.</w:t>
      </w:r>
    </w:p>
    <w:p w14:paraId="62CDAFC0" w14:textId="77777777" w:rsidR="00571868" w:rsidRPr="0074796E" w:rsidRDefault="00571868" w:rsidP="00571868">
      <w:pPr>
        <w:ind w:left="709" w:hanging="709"/>
        <w:rPr>
          <w:rFonts w:ascii="Everett Light" w:hAnsi="Everett Light" w:cs="Arial"/>
          <w:sz w:val="22"/>
          <w:szCs w:val="22"/>
          <w:lang w:eastAsia="en-GB"/>
        </w:rPr>
      </w:pPr>
    </w:p>
    <w:p w14:paraId="07DC4A0C" w14:textId="77777777" w:rsidR="00571868" w:rsidRPr="00123F8B" w:rsidRDefault="00571868" w:rsidP="00571868">
      <w:pPr>
        <w:spacing w:line="100" w:lineRule="atLeast"/>
        <w:rPr>
          <w:rFonts w:ascii="Everett Light" w:hAnsi="Everett Light"/>
          <w:color w:val="10423A"/>
          <w:sz w:val="60"/>
          <w:szCs w:val="60"/>
        </w:rPr>
      </w:pPr>
      <w:r w:rsidRPr="00123F8B">
        <w:rPr>
          <w:rFonts w:ascii="Everett Light" w:hAnsi="Everett Light" w:cs="Arial"/>
          <w:b/>
          <w:bCs/>
          <w:color w:val="2DCA84"/>
          <w:sz w:val="28"/>
          <w:szCs w:val="28"/>
        </w:rPr>
        <w:t xml:space="preserve">2.25 Collusive Tendering </w:t>
      </w:r>
    </w:p>
    <w:p w14:paraId="2911540D" w14:textId="77777777" w:rsidR="00571868" w:rsidRDefault="00571868" w:rsidP="00571868">
      <w:pPr>
        <w:spacing w:after="0" w:line="240" w:lineRule="auto"/>
        <w:ind w:left="709" w:hanging="709"/>
        <w:rPr>
          <w:rFonts w:ascii="Everett Light" w:hAnsi="Everett Light" w:cs="Arial"/>
          <w:sz w:val="22"/>
          <w:szCs w:val="22"/>
          <w:lang w:val="en-IE"/>
        </w:rPr>
      </w:pPr>
      <w:r w:rsidRPr="00123F8B">
        <w:rPr>
          <w:rFonts w:ascii="Everett Light" w:hAnsi="Everett Light" w:cs="Arial"/>
          <w:b/>
          <w:bCs/>
          <w:sz w:val="22"/>
          <w:szCs w:val="22"/>
          <w:lang w:val="en-US"/>
        </w:rPr>
        <w:t>2.25.1</w:t>
      </w:r>
      <w:r w:rsidRPr="00123F8B">
        <w:rPr>
          <w:rFonts w:ascii="Everett Light" w:hAnsi="Everett Light" w:cs="Arial"/>
          <w:b/>
          <w:bCs/>
          <w:sz w:val="22"/>
          <w:szCs w:val="22"/>
          <w:lang w:val="en-US"/>
        </w:rPr>
        <w:tab/>
      </w:r>
      <w:r w:rsidRPr="00123F8B">
        <w:rPr>
          <w:rFonts w:ascii="Everett Light" w:hAnsi="Everett Light" w:cs="Arial"/>
          <w:sz w:val="22"/>
          <w:szCs w:val="22"/>
          <w:lang w:val="en-IE"/>
        </w:rPr>
        <w:t>If any Tendering Party is found to have, at any time, offered to give or to have agreed to offer or give to any person, any bribe, gift, gratuity, commission or consideration of any kind as an inducement or reward for taking or forbearing to take any action in relation to the obtaining of its Tenders, or for showing or forbearing to show any favour or disfavour to any person in relation to its Tenders, the bid submitted by such Tendering Party shall be automatically disqualified and the circumstances surrounding such action shall be referred to the appropriate authority.</w:t>
      </w:r>
    </w:p>
    <w:p w14:paraId="18D23836" w14:textId="77777777" w:rsidR="00571868" w:rsidRPr="00123F8B" w:rsidRDefault="00571868" w:rsidP="00571868">
      <w:pPr>
        <w:spacing w:after="0" w:line="240" w:lineRule="auto"/>
        <w:ind w:left="709" w:hanging="709"/>
        <w:rPr>
          <w:rFonts w:ascii="Everett Light" w:hAnsi="Everett Light" w:cs="Arial"/>
          <w:szCs w:val="24"/>
          <w:lang w:val="en-IE"/>
        </w:rPr>
      </w:pPr>
    </w:p>
    <w:p w14:paraId="53C34004" w14:textId="77777777" w:rsidR="00571868" w:rsidRPr="008C7C29" w:rsidRDefault="00571868" w:rsidP="00571868">
      <w:pPr>
        <w:spacing w:after="0" w:line="240" w:lineRule="auto"/>
        <w:ind w:left="709" w:hanging="709"/>
        <w:rPr>
          <w:rFonts w:ascii="Everett Light" w:hAnsi="Everett Light" w:cs="Arial"/>
          <w:szCs w:val="24"/>
          <w:highlight w:val="green"/>
          <w:lang w:val="en-IE"/>
        </w:rPr>
      </w:pPr>
    </w:p>
    <w:p w14:paraId="047BAF7A" w14:textId="65EE0E2B" w:rsidR="00571868" w:rsidRPr="005630A7" w:rsidRDefault="00571868" w:rsidP="00571868">
      <w:pPr>
        <w:spacing w:line="100" w:lineRule="atLeast"/>
        <w:rPr>
          <w:rFonts w:ascii="Everett Light" w:hAnsi="Everett Light"/>
          <w:color w:val="10423A"/>
          <w:sz w:val="60"/>
          <w:szCs w:val="60"/>
        </w:rPr>
      </w:pPr>
      <w:r w:rsidRPr="005630A7">
        <w:rPr>
          <w:rFonts w:ascii="Everett Light" w:hAnsi="Everett Light" w:cs="Arial"/>
          <w:b/>
          <w:bCs/>
          <w:color w:val="2DCA84"/>
          <w:sz w:val="28"/>
          <w:szCs w:val="28"/>
        </w:rPr>
        <w:t xml:space="preserve">2.26 Notification of Tender </w:t>
      </w:r>
    </w:p>
    <w:p w14:paraId="18077C84" w14:textId="77777777" w:rsidR="00571868" w:rsidRPr="005630A7" w:rsidRDefault="00571868" w:rsidP="00571868">
      <w:pPr>
        <w:spacing w:after="0" w:line="240" w:lineRule="auto"/>
        <w:ind w:left="709" w:right="45" w:hanging="709"/>
        <w:rPr>
          <w:rFonts w:ascii="Everett Light" w:hAnsi="Everett Light" w:cs="Arial"/>
          <w:sz w:val="22"/>
          <w:szCs w:val="22"/>
          <w:lang w:val="en-IE"/>
        </w:rPr>
      </w:pPr>
      <w:r w:rsidRPr="005630A7">
        <w:rPr>
          <w:rFonts w:ascii="Everett Light" w:hAnsi="Everett Light" w:cs="Arial"/>
          <w:b/>
          <w:bCs/>
          <w:sz w:val="22"/>
          <w:szCs w:val="22"/>
          <w:lang w:val="en-US"/>
        </w:rPr>
        <w:t>2.26.1</w:t>
      </w:r>
      <w:r w:rsidRPr="005630A7">
        <w:rPr>
          <w:rFonts w:ascii="Everett Light" w:hAnsi="Everett Light" w:cs="Arial"/>
          <w:b/>
          <w:bCs/>
          <w:sz w:val="22"/>
          <w:szCs w:val="22"/>
          <w:lang w:val="en-US"/>
        </w:rPr>
        <w:tab/>
      </w:r>
      <w:r w:rsidRPr="005630A7">
        <w:rPr>
          <w:rFonts w:ascii="Everett Light" w:hAnsi="Everett Light" w:cs="Arial"/>
          <w:sz w:val="22"/>
          <w:szCs w:val="22"/>
          <w:lang w:val="en-IE"/>
        </w:rPr>
        <w:t>All Tenderers will be informed of the outcome of their tenders following tender evaluation and any necessary clarifications.</w:t>
      </w:r>
    </w:p>
    <w:p w14:paraId="72409955" w14:textId="77777777" w:rsidR="00571868" w:rsidRPr="005630A7" w:rsidRDefault="00571868" w:rsidP="00571868">
      <w:pPr>
        <w:spacing w:after="0" w:line="240" w:lineRule="auto"/>
        <w:ind w:right="45"/>
        <w:rPr>
          <w:rFonts w:ascii="Everett Light" w:hAnsi="Everett Light" w:cs="Arial"/>
          <w:sz w:val="22"/>
          <w:szCs w:val="22"/>
          <w:lang w:val="en-IE"/>
        </w:rPr>
      </w:pPr>
    </w:p>
    <w:p w14:paraId="334759BA" w14:textId="77777777" w:rsidR="00571868" w:rsidRPr="005630A7" w:rsidRDefault="00571868" w:rsidP="00571868">
      <w:pPr>
        <w:spacing w:after="0" w:line="240" w:lineRule="auto"/>
        <w:ind w:right="45" w:firstLine="709"/>
        <w:rPr>
          <w:rFonts w:ascii="Everett Light" w:hAnsi="Everett Light" w:cs="Arial"/>
          <w:sz w:val="22"/>
          <w:szCs w:val="22"/>
          <w:lang w:val="en-IE"/>
        </w:rPr>
      </w:pPr>
      <w:r w:rsidRPr="005630A7">
        <w:rPr>
          <w:rFonts w:ascii="Everett Light" w:hAnsi="Everett Light" w:cs="Arial"/>
          <w:sz w:val="22"/>
          <w:szCs w:val="22"/>
          <w:lang w:val="en-IE"/>
        </w:rPr>
        <w:t xml:space="preserve">Potential outcomes can be: </w:t>
      </w:r>
    </w:p>
    <w:p w14:paraId="5349F42F" w14:textId="77777777" w:rsidR="00571868" w:rsidRPr="005630A7" w:rsidRDefault="00571868" w:rsidP="00571868">
      <w:pPr>
        <w:spacing w:after="0" w:line="240" w:lineRule="auto"/>
        <w:ind w:left="1276" w:right="45"/>
        <w:rPr>
          <w:rFonts w:ascii="Everett Light" w:hAnsi="Everett Light" w:cs="Arial"/>
          <w:sz w:val="22"/>
          <w:szCs w:val="22"/>
          <w:lang w:val="en-IE"/>
        </w:rPr>
      </w:pPr>
    </w:p>
    <w:p w14:paraId="57299114" w14:textId="77777777" w:rsidR="00571868" w:rsidRPr="005630A7" w:rsidRDefault="00571868" w:rsidP="00571868">
      <w:pPr>
        <w:widowControl/>
        <w:numPr>
          <w:ilvl w:val="0"/>
          <w:numId w:val="19"/>
        </w:numPr>
        <w:tabs>
          <w:tab w:val="clear" w:pos="1070"/>
          <w:tab w:val="num" w:pos="1276"/>
        </w:tabs>
        <w:suppressAutoHyphens w:val="0"/>
        <w:spacing w:after="0" w:line="240" w:lineRule="auto"/>
        <w:ind w:left="1276" w:right="45" w:hanging="567"/>
        <w:rPr>
          <w:rFonts w:ascii="Everett Light" w:hAnsi="Everett Light" w:cs="Arial"/>
          <w:sz w:val="22"/>
          <w:szCs w:val="22"/>
          <w:lang w:val="en-IE"/>
        </w:rPr>
      </w:pPr>
      <w:r w:rsidRPr="005630A7">
        <w:rPr>
          <w:rFonts w:ascii="Everett Light" w:hAnsi="Everett Light" w:cs="Arial"/>
          <w:sz w:val="22"/>
          <w:szCs w:val="22"/>
          <w:lang w:val="en-IE"/>
        </w:rPr>
        <w:t xml:space="preserve">Award of Contract </w:t>
      </w:r>
    </w:p>
    <w:p w14:paraId="70AF9C95" w14:textId="77777777" w:rsidR="00571868" w:rsidRPr="005630A7" w:rsidRDefault="00571868" w:rsidP="00571868">
      <w:pPr>
        <w:widowControl/>
        <w:numPr>
          <w:ilvl w:val="0"/>
          <w:numId w:val="19"/>
        </w:numPr>
        <w:tabs>
          <w:tab w:val="clear" w:pos="1070"/>
          <w:tab w:val="num" w:pos="1276"/>
        </w:tabs>
        <w:suppressAutoHyphens w:val="0"/>
        <w:spacing w:after="0" w:line="240" w:lineRule="auto"/>
        <w:ind w:left="1276" w:right="45" w:hanging="567"/>
        <w:rPr>
          <w:rFonts w:ascii="Everett Light" w:hAnsi="Everett Light" w:cs="Arial"/>
          <w:sz w:val="22"/>
          <w:szCs w:val="22"/>
          <w:lang w:val="en-IE"/>
        </w:rPr>
      </w:pPr>
      <w:r w:rsidRPr="005630A7">
        <w:rPr>
          <w:rFonts w:ascii="Everett Light" w:hAnsi="Everett Light" w:cs="Arial"/>
          <w:sz w:val="22"/>
          <w:szCs w:val="22"/>
          <w:lang w:val="en-IE"/>
        </w:rPr>
        <w:t>Letter of Regret</w:t>
      </w:r>
    </w:p>
    <w:p w14:paraId="1C16E4AF" w14:textId="77777777" w:rsidR="00571868" w:rsidRPr="005630A7" w:rsidRDefault="00571868" w:rsidP="00571868">
      <w:pPr>
        <w:widowControl/>
        <w:numPr>
          <w:ilvl w:val="0"/>
          <w:numId w:val="19"/>
        </w:numPr>
        <w:tabs>
          <w:tab w:val="clear" w:pos="1070"/>
          <w:tab w:val="num" w:pos="1276"/>
        </w:tabs>
        <w:suppressAutoHyphens w:val="0"/>
        <w:spacing w:after="0" w:line="240" w:lineRule="auto"/>
        <w:ind w:left="1276" w:right="45" w:hanging="567"/>
        <w:rPr>
          <w:rFonts w:ascii="Everett Light" w:hAnsi="Everett Light" w:cs="Arial"/>
          <w:sz w:val="22"/>
          <w:szCs w:val="22"/>
          <w:lang w:val="en-IE"/>
        </w:rPr>
      </w:pPr>
      <w:r w:rsidRPr="005630A7">
        <w:rPr>
          <w:rFonts w:ascii="Everett Light" w:hAnsi="Everett Light" w:cs="Arial"/>
          <w:sz w:val="22"/>
          <w:szCs w:val="22"/>
          <w:lang w:val="en-IE"/>
        </w:rPr>
        <w:t>Decision not to proceed with the award of Contract</w:t>
      </w:r>
    </w:p>
    <w:p w14:paraId="354FDE6C" w14:textId="77777777" w:rsidR="00571868" w:rsidRPr="005630A7" w:rsidRDefault="00571868" w:rsidP="00571868">
      <w:pPr>
        <w:spacing w:after="0" w:line="240" w:lineRule="auto"/>
        <w:ind w:right="45"/>
        <w:rPr>
          <w:rFonts w:ascii="Everett Light" w:hAnsi="Everett Light" w:cs="Arial"/>
          <w:sz w:val="22"/>
          <w:szCs w:val="22"/>
          <w:lang w:val="en-IE"/>
        </w:rPr>
      </w:pPr>
    </w:p>
    <w:p w14:paraId="5E097119" w14:textId="77777777" w:rsidR="000C047F" w:rsidRDefault="000C047F" w:rsidP="000C047F">
      <w:pPr>
        <w:spacing w:after="0" w:line="240" w:lineRule="auto"/>
        <w:ind w:left="709" w:right="43"/>
        <w:rPr>
          <w:rFonts w:ascii="Everett Light" w:hAnsi="Everett Light" w:cs="Arial"/>
          <w:sz w:val="22"/>
          <w:szCs w:val="22"/>
          <w:lang w:val="en-IE"/>
        </w:rPr>
      </w:pPr>
    </w:p>
    <w:p w14:paraId="16F936C0" w14:textId="77777777" w:rsidR="000C047F" w:rsidRDefault="00571868" w:rsidP="000C047F">
      <w:pPr>
        <w:spacing w:line="100" w:lineRule="atLeast"/>
        <w:rPr>
          <w:rFonts w:ascii="Everett Light" w:hAnsi="Everett Light" w:cs="Arial"/>
          <w:b/>
          <w:bCs/>
          <w:color w:val="2DCA84"/>
          <w:sz w:val="28"/>
          <w:szCs w:val="28"/>
        </w:rPr>
      </w:pPr>
      <w:bookmarkStart w:id="17" w:name="_Hlk84000330"/>
      <w:r w:rsidRPr="00123F8B">
        <w:rPr>
          <w:rFonts w:ascii="Everett Light" w:hAnsi="Everett Light" w:cs="Arial"/>
          <w:b/>
          <w:bCs/>
          <w:color w:val="2DCA84"/>
          <w:sz w:val="28"/>
          <w:szCs w:val="28"/>
        </w:rPr>
        <w:t xml:space="preserve">2.28 Policy on Personal Debriefings </w:t>
      </w:r>
    </w:p>
    <w:p w14:paraId="4FD53A38" w14:textId="78A96E4B" w:rsidR="00571868" w:rsidRDefault="00571868" w:rsidP="000C047F">
      <w:pPr>
        <w:spacing w:line="100" w:lineRule="atLeast"/>
        <w:rPr>
          <w:rFonts w:ascii="Everett Light" w:hAnsi="Everett Light" w:cs="Arial"/>
          <w:sz w:val="22"/>
          <w:szCs w:val="22"/>
          <w:lang w:val="en-IE"/>
        </w:rPr>
      </w:pPr>
      <w:r w:rsidRPr="00123F8B">
        <w:rPr>
          <w:rFonts w:ascii="Everett Light" w:hAnsi="Everett Light" w:cs="Arial"/>
          <w:b/>
          <w:bCs/>
          <w:sz w:val="22"/>
          <w:szCs w:val="22"/>
          <w:lang w:val="en-US"/>
        </w:rPr>
        <w:t>2.28.1</w:t>
      </w:r>
      <w:r w:rsidRPr="00123F8B">
        <w:rPr>
          <w:rFonts w:ascii="Everett Light" w:hAnsi="Everett Light" w:cs="Arial"/>
          <w:b/>
          <w:bCs/>
          <w:sz w:val="22"/>
          <w:szCs w:val="22"/>
          <w:lang w:val="en-US"/>
        </w:rPr>
        <w:tab/>
      </w:r>
      <w:r w:rsidRPr="00123F8B">
        <w:rPr>
          <w:rFonts w:ascii="Everett Light" w:hAnsi="Everett Light" w:cs="Arial"/>
          <w:sz w:val="22"/>
          <w:szCs w:val="22"/>
          <w:lang w:val="en-IE"/>
        </w:rPr>
        <w:t>Based on the provision of the information to unsuccessful Tenderers as outlined above and due to resourcing constraints, the Contracting Entity will not be offering individual debriefing meetings to unsuccessful Tenderers.</w:t>
      </w:r>
    </w:p>
    <w:p w14:paraId="4227568D" w14:textId="77777777" w:rsidR="00571868" w:rsidRPr="00123F8B" w:rsidRDefault="00571868" w:rsidP="00571868">
      <w:pPr>
        <w:spacing w:after="0" w:line="240" w:lineRule="auto"/>
        <w:ind w:left="709" w:hanging="709"/>
        <w:rPr>
          <w:rFonts w:ascii="Everett Light" w:hAnsi="Everett Light" w:cs="Arial"/>
          <w:lang w:val="en-IE"/>
        </w:rPr>
      </w:pPr>
    </w:p>
    <w:p w14:paraId="446A47CF" w14:textId="77777777" w:rsidR="000C047F" w:rsidRDefault="00571868" w:rsidP="000C047F">
      <w:pPr>
        <w:spacing w:line="100" w:lineRule="atLeast"/>
        <w:rPr>
          <w:rFonts w:ascii="Everett Light" w:hAnsi="Everett Light" w:cs="Arial"/>
          <w:b/>
          <w:bCs/>
          <w:color w:val="2DCA84"/>
          <w:sz w:val="28"/>
          <w:szCs w:val="28"/>
        </w:rPr>
      </w:pPr>
      <w:r w:rsidRPr="00123F8B">
        <w:rPr>
          <w:rFonts w:ascii="Everett Light" w:hAnsi="Everett Light" w:cs="Arial"/>
          <w:b/>
          <w:bCs/>
          <w:color w:val="2DCA84"/>
          <w:sz w:val="28"/>
          <w:szCs w:val="28"/>
        </w:rPr>
        <w:t xml:space="preserve">2.29 Irish Legislation and Law </w:t>
      </w:r>
    </w:p>
    <w:p w14:paraId="3AAA25E7" w14:textId="3C51A8D7" w:rsidR="00571868" w:rsidRPr="00123F8B" w:rsidRDefault="00571868" w:rsidP="000C047F">
      <w:pPr>
        <w:spacing w:line="100" w:lineRule="atLeast"/>
        <w:rPr>
          <w:rFonts w:ascii="Everett Light" w:eastAsia="Calibri" w:hAnsi="Everett Light" w:cs="Arial"/>
          <w:szCs w:val="24"/>
          <w:lang w:eastAsia="en-US"/>
        </w:rPr>
      </w:pPr>
      <w:r w:rsidRPr="00123F8B">
        <w:rPr>
          <w:rFonts w:ascii="Everett Light" w:hAnsi="Everett Light" w:cs="Arial"/>
          <w:b/>
          <w:bCs/>
          <w:sz w:val="22"/>
          <w:szCs w:val="22"/>
          <w:lang w:val="en-US"/>
        </w:rPr>
        <w:t>2.29.1</w:t>
      </w:r>
      <w:r w:rsidRPr="00123F8B">
        <w:rPr>
          <w:rFonts w:ascii="Everett Light" w:hAnsi="Everett Light" w:cs="Arial"/>
          <w:b/>
          <w:bCs/>
          <w:sz w:val="22"/>
          <w:szCs w:val="22"/>
          <w:lang w:val="en-US"/>
        </w:rPr>
        <w:tab/>
      </w:r>
      <w:r w:rsidRPr="00123F8B">
        <w:rPr>
          <w:rFonts w:ascii="Everett Light" w:hAnsi="Everett Light" w:cs="Arial"/>
          <w:sz w:val="22"/>
          <w:szCs w:val="22"/>
          <w:lang w:val="en-IE"/>
        </w:rPr>
        <w:t xml:space="preserve">Tenderers should be aware that national legislation applies in other matters such as Employment, Working Hours, Official Secrets, Data Protection and Health and Safety. Tenderers must have regard to </w:t>
      </w:r>
      <w:r w:rsidRPr="00123F8B">
        <w:rPr>
          <w:rFonts w:ascii="Everett Light" w:hAnsi="Everett Light" w:cs="Arial"/>
          <w:sz w:val="22"/>
          <w:szCs w:val="22"/>
          <w:lang w:val="en-IE"/>
        </w:rPr>
        <w:lastRenderedPageBreak/>
        <w:t>statutory terms relating to minimum pay and to legally binding industrial or sectoral agreements in the Contracting Entity tenders and in delivering contracts awarded to them. The contract[s] awarded on foot of this tender process will be governed by Irish law.</w:t>
      </w:r>
    </w:p>
    <w:p w14:paraId="2C7CF02D" w14:textId="77777777" w:rsidR="00571868" w:rsidRPr="00123F8B" w:rsidRDefault="00571868" w:rsidP="00571868">
      <w:pPr>
        <w:spacing w:after="0" w:line="240" w:lineRule="auto"/>
        <w:ind w:left="709" w:hanging="709"/>
        <w:rPr>
          <w:rFonts w:ascii="Everett Light" w:hAnsi="Everett Light" w:cs="Arial"/>
          <w:lang w:val="en-IE"/>
        </w:rPr>
      </w:pPr>
    </w:p>
    <w:p w14:paraId="3A165A8D" w14:textId="77777777" w:rsidR="000C047F" w:rsidRDefault="00571868" w:rsidP="000C047F">
      <w:pPr>
        <w:spacing w:line="100" w:lineRule="atLeast"/>
        <w:rPr>
          <w:rFonts w:ascii="Everett Light" w:hAnsi="Everett Light" w:cs="Arial"/>
          <w:b/>
          <w:bCs/>
          <w:color w:val="2DCA84"/>
          <w:sz w:val="28"/>
          <w:szCs w:val="28"/>
        </w:rPr>
      </w:pPr>
      <w:r w:rsidRPr="00123F8B">
        <w:rPr>
          <w:rFonts w:ascii="Everett Light" w:hAnsi="Everett Light" w:cs="Arial"/>
          <w:b/>
          <w:bCs/>
          <w:color w:val="2DCA84"/>
          <w:sz w:val="28"/>
          <w:szCs w:val="28"/>
        </w:rPr>
        <w:t xml:space="preserve">2.30 Health &amp; Safety  </w:t>
      </w:r>
    </w:p>
    <w:p w14:paraId="13B77A5F" w14:textId="278BD27A" w:rsidR="00571868" w:rsidRPr="00123F8B" w:rsidRDefault="00571868" w:rsidP="000C047F">
      <w:pPr>
        <w:spacing w:line="100" w:lineRule="atLeast"/>
        <w:rPr>
          <w:rFonts w:ascii="Everett Light" w:eastAsia="Calibri" w:hAnsi="Everett Light" w:cs="Arial"/>
          <w:sz w:val="22"/>
          <w:szCs w:val="22"/>
          <w:lang w:val="en-IE" w:eastAsia="en-US"/>
        </w:rPr>
      </w:pPr>
      <w:r w:rsidRPr="00123F8B">
        <w:rPr>
          <w:rFonts w:ascii="Everett Light" w:hAnsi="Everett Light" w:cs="Arial"/>
          <w:b/>
          <w:bCs/>
          <w:sz w:val="22"/>
          <w:szCs w:val="22"/>
          <w:lang w:val="en-US"/>
        </w:rPr>
        <w:t>2.30.1</w:t>
      </w:r>
      <w:r w:rsidRPr="00123F8B">
        <w:rPr>
          <w:rFonts w:ascii="Everett Light" w:hAnsi="Everett Light" w:cs="Arial"/>
          <w:b/>
          <w:bCs/>
          <w:sz w:val="22"/>
          <w:szCs w:val="22"/>
          <w:lang w:val="en-US"/>
        </w:rPr>
        <w:tab/>
      </w:r>
      <w:r w:rsidRPr="00123F8B">
        <w:rPr>
          <w:rFonts w:ascii="Everett Light" w:eastAsia="Calibri" w:hAnsi="Everett Light" w:cs="Arial"/>
          <w:sz w:val="22"/>
          <w:szCs w:val="22"/>
          <w:lang w:val="en-IE" w:eastAsia="en-US"/>
        </w:rPr>
        <w:t xml:space="preserve">With respect to the jurisdiction where the supply of goods or services will be provided, the successful Tenderer must comply with the following Health and Safety legislation as </w:t>
      </w:r>
      <w:proofErr w:type="gramStart"/>
      <w:r w:rsidRPr="00123F8B">
        <w:rPr>
          <w:rFonts w:ascii="Everett Light" w:eastAsia="Calibri" w:hAnsi="Everett Light" w:cs="Arial"/>
          <w:sz w:val="22"/>
          <w:szCs w:val="22"/>
          <w:lang w:val="en-IE" w:eastAsia="en-US"/>
        </w:rPr>
        <w:t>applicable;</w:t>
      </w:r>
      <w:proofErr w:type="gramEnd"/>
    </w:p>
    <w:p w14:paraId="3D55C858" w14:textId="03A7D9C4" w:rsidR="00571868" w:rsidRDefault="00571868" w:rsidP="000C047F">
      <w:pPr>
        <w:pStyle w:val="ListParagraph"/>
        <w:widowControl/>
        <w:suppressAutoHyphens w:val="0"/>
        <w:spacing w:after="200" w:line="240" w:lineRule="auto"/>
        <w:rPr>
          <w:rFonts w:ascii="Everett Light" w:eastAsia="Calibri" w:hAnsi="Everett Light" w:cs="Arial"/>
          <w:sz w:val="22"/>
          <w:szCs w:val="22"/>
          <w:lang w:val="en-IE" w:eastAsia="en-US"/>
        </w:rPr>
      </w:pPr>
      <w:r w:rsidRPr="00123F8B">
        <w:rPr>
          <w:rFonts w:ascii="Everett Light" w:eastAsia="Calibri" w:hAnsi="Everett Light" w:cs="Arial"/>
          <w:sz w:val="22"/>
          <w:szCs w:val="22"/>
          <w:lang w:val="en-IE" w:eastAsia="en-US"/>
        </w:rPr>
        <w:t>The Safety, Health &amp; Welfare at work Act 2005</w:t>
      </w:r>
      <w:bookmarkEnd w:id="17"/>
      <w:r w:rsidR="000C047F">
        <w:rPr>
          <w:rFonts w:ascii="Everett Light" w:eastAsia="Calibri" w:hAnsi="Everett Light" w:cs="Arial"/>
          <w:sz w:val="22"/>
          <w:szCs w:val="22"/>
          <w:lang w:val="en-IE" w:eastAsia="en-US"/>
        </w:rPr>
        <w:t>.</w:t>
      </w:r>
    </w:p>
    <w:p w14:paraId="5959D8EB" w14:textId="66E3895C" w:rsidR="000C047F" w:rsidRDefault="000C047F">
      <w:pPr>
        <w:widowControl/>
        <w:suppressAutoHyphens w:val="0"/>
        <w:spacing w:line="259" w:lineRule="auto"/>
        <w:jc w:val="left"/>
        <w:rPr>
          <w:rFonts w:ascii="Everett Light" w:eastAsia="Calibri" w:hAnsi="Everett Light" w:cs="Arial"/>
          <w:sz w:val="22"/>
          <w:szCs w:val="22"/>
          <w:lang w:val="en-IE" w:eastAsia="en-US"/>
        </w:rPr>
      </w:pPr>
      <w:r>
        <w:rPr>
          <w:rFonts w:ascii="Everett Light" w:eastAsia="Calibri" w:hAnsi="Everett Light" w:cs="Arial"/>
          <w:sz w:val="22"/>
          <w:szCs w:val="22"/>
          <w:lang w:val="en-IE" w:eastAsia="en-US"/>
        </w:rPr>
        <w:br w:type="page"/>
      </w:r>
    </w:p>
    <w:p w14:paraId="092BBAC0" w14:textId="621EAFB8" w:rsidR="00571868" w:rsidRPr="0074796E" w:rsidRDefault="00571868" w:rsidP="00273A48">
      <w:pPr>
        <w:spacing w:line="100" w:lineRule="atLeast"/>
        <w:rPr>
          <w:rFonts w:ascii="Everett Light" w:hAnsi="Everett Light"/>
          <w:color w:val="10423A"/>
          <w:sz w:val="60"/>
          <w:szCs w:val="60"/>
        </w:rPr>
      </w:pPr>
      <w:r w:rsidRPr="0074796E">
        <w:rPr>
          <w:rFonts w:ascii="Everett Light" w:hAnsi="Everett Light"/>
          <w:color w:val="10423A"/>
          <w:sz w:val="60"/>
          <w:szCs w:val="60"/>
        </w:rPr>
        <w:lastRenderedPageBreak/>
        <w:t>Part 3</w:t>
      </w:r>
      <w:r w:rsidR="00273A48">
        <w:rPr>
          <w:rStyle w:val="CommentReference"/>
        </w:rPr>
        <w:t xml:space="preserve"> </w:t>
      </w:r>
      <w:r w:rsidRPr="0074796E">
        <w:rPr>
          <w:rFonts w:ascii="Everett Light" w:hAnsi="Everett Light"/>
          <w:color w:val="10423A"/>
          <w:sz w:val="60"/>
          <w:szCs w:val="60"/>
        </w:rPr>
        <w:t>Evaluation and Award Criteria</w:t>
      </w:r>
    </w:p>
    <w:p w14:paraId="6DA816CD" w14:textId="77777777" w:rsidR="00571868" w:rsidRPr="0074796E" w:rsidRDefault="00571868" w:rsidP="00571868">
      <w:pPr>
        <w:rPr>
          <w:rFonts w:ascii="Everett Light" w:hAnsi="Everett Light"/>
        </w:rPr>
      </w:pPr>
      <w:r w:rsidRPr="0074796E">
        <w:rPr>
          <w:rFonts w:ascii="Everett Light" w:hAnsi="Everett Light"/>
          <w:noProof/>
          <w:color w:val="B5F587"/>
        </w:rPr>
        <mc:AlternateContent>
          <mc:Choice Requires="wps">
            <w:drawing>
              <wp:anchor distT="0" distB="0" distL="114300" distR="114300" simplePos="0" relativeHeight="251669504" behindDoc="0" locked="0" layoutInCell="1" allowOverlap="1" wp14:anchorId="659A78F9" wp14:editId="721FE882">
                <wp:simplePos x="0" y="0"/>
                <wp:positionH relativeFrom="column">
                  <wp:posOffset>0</wp:posOffset>
                </wp:positionH>
                <wp:positionV relativeFrom="paragraph">
                  <wp:posOffset>176116</wp:posOffset>
                </wp:positionV>
                <wp:extent cx="60401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17D2A6C0"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3.85pt" to="475.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" strokecolor="#70ad47" strokeweight="1pt">
                <v:stroke joinstyle="miter"/>
              </v:line>
            </w:pict>
          </mc:Fallback>
        </mc:AlternateContent>
      </w:r>
    </w:p>
    <w:p w14:paraId="647F9DC2"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3.1</w:t>
      </w:r>
      <w:r w:rsidRPr="0074796E">
        <w:rPr>
          <w:rFonts w:ascii="Everett Light" w:hAnsi="Everett Light" w:cs="Arial"/>
          <w:b/>
          <w:bCs/>
          <w:color w:val="2DCA84"/>
          <w:sz w:val="28"/>
          <w:szCs w:val="28"/>
        </w:rPr>
        <w:tab/>
        <w:t>Compliant Tenders</w:t>
      </w:r>
    </w:p>
    <w:p w14:paraId="0ED417A3" w14:textId="77777777" w:rsidR="00571868" w:rsidRPr="0074796E" w:rsidRDefault="00571868" w:rsidP="00571868">
      <w:pPr>
        <w:pStyle w:val="BodyText"/>
        <w:spacing w:line="276" w:lineRule="auto"/>
        <w:ind w:left="705" w:hanging="705"/>
        <w:rPr>
          <w:rFonts w:ascii="Everett Light" w:hAnsi="Everett Light"/>
          <w:szCs w:val="22"/>
          <w:lang w:eastAsia="en-GB"/>
        </w:rPr>
      </w:pPr>
      <w:r w:rsidRPr="0074796E">
        <w:rPr>
          <w:rFonts w:ascii="Everett Light" w:hAnsi="Everett Light" w:cs="Arial"/>
          <w:b/>
          <w:bCs/>
          <w:sz w:val="22"/>
          <w:szCs w:val="22"/>
          <w:lang w:val="en-US"/>
        </w:rPr>
        <w:t>3.1.1</w:t>
      </w:r>
      <w:r w:rsidRPr="0074796E">
        <w:rPr>
          <w:rFonts w:ascii="Everett Light" w:hAnsi="Everett Light" w:cs="Arial"/>
          <w:b/>
          <w:bCs/>
          <w:sz w:val="22"/>
          <w:szCs w:val="22"/>
          <w:lang w:val="en-US"/>
        </w:rPr>
        <w:tab/>
      </w:r>
      <w:r w:rsidRPr="0074796E">
        <w:rPr>
          <w:rFonts w:ascii="Everett Light" w:hAnsi="Everett Light" w:cs="Arial"/>
          <w:sz w:val="22"/>
          <w:szCs w:val="22"/>
          <w:lang w:eastAsia="en-GB"/>
        </w:rPr>
        <w:t>Only those Tenderers who have submitted compliant Tenderers pursuant to part 2.2 will be evaluated in accordance with the Award Criteria at Part 3.3 below.</w:t>
      </w:r>
      <w:r w:rsidRPr="0074796E">
        <w:rPr>
          <w:rFonts w:ascii="Everett Light" w:hAnsi="Everett Light"/>
          <w:szCs w:val="22"/>
          <w:lang w:eastAsia="en-GB"/>
        </w:rPr>
        <w:t xml:space="preserve">  </w:t>
      </w:r>
    </w:p>
    <w:p w14:paraId="799B7ADD" w14:textId="77777777" w:rsidR="00571868" w:rsidRPr="0074796E" w:rsidRDefault="00571868" w:rsidP="00571868">
      <w:pPr>
        <w:pStyle w:val="BodyText"/>
        <w:spacing w:after="0" w:line="276" w:lineRule="auto"/>
        <w:ind w:left="705" w:hanging="705"/>
        <w:rPr>
          <w:rFonts w:ascii="Everett Light" w:hAnsi="Everett Light" w:cs="Arial"/>
          <w:b/>
          <w:bCs/>
          <w:color w:val="2DCA84"/>
          <w:sz w:val="28"/>
          <w:szCs w:val="28"/>
        </w:rPr>
      </w:pPr>
    </w:p>
    <w:p w14:paraId="5CC56865" w14:textId="77777777" w:rsidR="00571868" w:rsidRPr="0074796E" w:rsidRDefault="00571868" w:rsidP="00571868">
      <w:pPr>
        <w:pStyle w:val="BodyText"/>
        <w:spacing w:after="0"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3.2</w:t>
      </w:r>
      <w:r w:rsidRPr="0074796E">
        <w:rPr>
          <w:rFonts w:ascii="Everett Light" w:hAnsi="Everett Light" w:cs="Arial"/>
          <w:b/>
          <w:bCs/>
          <w:color w:val="2DCA84"/>
          <w:sz w:val="28"/>
          <w:szCs w:val="28"/>
        </w:rPr>
        <w:tab/>
        <w:t xml:space="preserve">Evaluation Criteria </w:t>
      </w:r>
    </w:p>
    <w:p w14:paraId="1C42CB20" w14:textId="77777777" w:rsidR="00571868" w:rsidRPr="0074796E" w:rsidRDefault="00571868" w:rsidP="000D6504">
      <w:pPr>
        <w:pStyle w:val="Heading3"/>
        <w:spacing w:after="160"/>
        <w:rPr>
          <w:rFonts w:ascii="Everett Light" w:hAnsi="Everett Light" w:cs="Arial"/>
          <w:color w:val="00CC66"/>
          <w:sz w:val="22"/>
          <w:szCs w:val="22"/>
        </w:rPr>
      </w:pPr>
      <w:r w:rsidRPr="0074796E">
        <w:rPr>
          <w:rFonts w:ascii="Everett Light" w:hAnsi="Everett Light" w:cs="Arial"/>
          <w:b/>
          <w:bCs/>
          <w:color w:val="auto"/>
          <w:sz w:val="22"/>
          <w:szCs w:val="22"/>
          <w:lang w:val="en-US"/>
        </w:rPr>
        <w:t>3.2.1</w:t>
      </w:r>
      <w:r w:rsidRPr="0074796E">
        <w:rPr>
          <w:rFonts w:ascii="Everett Light" w:hAnsi="Everett Light" w:cs="Arial"/>
          <w:b/>
          <w:bCs/>
          <w:color w:val="00FF99"/>
          <w:sz w:val="22"/>
          <w:szCs w:val="22"/>
          <w:lang w:val="en-US"/>
        </w:rPr>
        <w:tab/>
      </w:r>
      <w:r w:rsidRPr="0074796E">
        <w:rPr>
          <w:rFonts w:ascii="Everett Light" w:hAnsi="Everett Light" w:cs="Arial"/>
          <w:color w:val="00CC66"/>
          <w:sz w:val="22"/>
          <w:szCs w:val="22"/>
        </w:rPr>
        <w:t>Confidentiality of Evaluation</w:t>
      </w:r>
    </w:p>
    <w:p w14:paraId="0305AA0A" w14:textId="77777777" w:rsidR="00571868" w:rsidRPr="0074796E" w:rsidRDefault="00571868" w:rsidP="00571868">
      <w:pPr>
        <w:spacing w:after="0" w:line="240" w:lineRule="auto"/>
        <w:ind w:left="709"/>
        <w:rPr>
          <w:rFonts w:ascii="Everett Light" w:hAnsi="Everett Light" w:cs="Arial"/>
          <w:sz w:val="22"/>
          <w:szCs w:val="22"/>
          <w:lang w:eastAsia="en-GB"/>
        </w:rPr>
      </w:pPr>
      <w:r w:rsidRPr="0074796E">
        <w:rPr>
          <w:rFonts w:ascii="Everett Light" w:hAnsi="Everett Light" w:cs="Arial"/>
          <w:sz w:val="22"/>
          <w:szCs w:val="22"/>
          <w:lang w:eastAsia="en-GB"/>
        </w:rPr>
        <w:t>Save in relation</w:t>
      </w:r>
      <w:r w:rsidRPr="0074796E">
        <w:rPr>
          <w:rFonts w:ascii="Everett Light" w:hAnsi="Everett Light" w:cs="Arial"/>
          <w:b/>
          <w:sz w:val="22"/>
          <w:szCs w:val="22"/>
          <w:lang w:eastAsia="en-GB"/>
        </w:rPr>
        <w:t xml:space="preserve"> </w:t>
      </w:r>
      <w:r w:rsidRPr="0074796E">
        <w:rPr>
          <w:rFonts w:ascii="Everett Light" w:hAnsi="Everett Light" w:cs="Arial"/>
          <w:sz w:val="22"/>
          <w:szCs w:val="22"/>
          <w:lang w:eastAsia="en-GB"/>
        </w:rPr>
        <w:t xml:space="preserve">to the </w:t>
      </w:r>
      <w:r>
        <w:rPr>
          <w:rFonts w:ascii="Everett Light" w:hAnsi="Everett Light" w:cs="Arial"/>
          <w:sz w:val="22"/>
          <w:szCs w:val="22"/>
        </w:rPr>
        <w:t>Contracting Entity</w:t>
      </w:r>
      <w:r w:rsidRPr="0074796E">
        <w:rPr>
          <w:rFonts w:ascii="Everett Light" w:hAnsi="Everett Light" w:cs="Arial"/>
          <w:sz w:val="22"/>
          <w:szCs w:val="22"/>
          <w:lang w:eastAsia="en-GB"/>
        </w:rPr>
        <w:t xml:space="preserve">’s compliance with transparency obligations and disclosure obligations under EC (Award of Contracts by Utility Undertakings) (Review Procedures) Regulations 2010 (S.I. No. 131 of 2010) (which may include the disclosure to unsuccessful Tenderers of scores obtained by the preferred Tenderer in respect of each award criterion), after the official opening of Tenders, information relating to the examination, clarification, evaluation and comparison of Tenders and recommendations concerning the Award of Contract will not be </w:t>
      </w:r>
      <w:bookmarkStart w:id="18" w:name="b63"/>
      <w:bookmarkEnd w:id="18"/>
      <w:r w:rsidRPr="0074796E">
        <w:rPr>
          <w:rFonts w:ascii="Everett Light" w:hAnsi="Everett Light" w:cs="Arial"/>
          <w:sz w:val="22"/>
          <w:szCs w:val="22"/>
          <w:lang w:eastAsia="en-GB"/>
        </w:rPr>
        <w:t xml:space="preserve">disclosed to Tenderers or other persons not </w:t>
      </w:r>
      <w:bookmarkStart w:id="19" w:name="b64"/>
      <w:bookmarkEnd w:id="19"/>
      <w:r w:rsidRPr="0074796E">
        <w:rPr>
          <w:rFonts w:ascii="Everett Light" w:hAnsi="Everett Light" w:cs="Arial"/>
          <w:sz w:val="22"/>
          <w:szCs w:val="22"/>
          <w:lang w:eastAsia="en-GB"/>
        </w:rPr>
        <w:t xml:space="preserve">officially concerned with such process. Information </w:t>
      </w:r>
      <w:bookmarkStart w:id="20" w:name="b65"/>
      <w:bookmarkEnd w:id="20"/>
      <w:r w:rsidRPr="0074796E">
        <w:rPr>
          <w:rFonts w:ascii="Everett Light" w:hAnsi="Everett Light" w:cs="Arial"/>
          <w:sz w:val="22"/>
          <w:szCs w:val="22"/>
          <w:lang w:eastAsia="en-GB"/>
        </w:rPr>
        <w:t xml:space="preserve">deemed to be confidential by the </w:t>
      </w:r>
      <w:r>
        <w:rPr>
          <w:rFonts w:ascii="Everett Light" w:hAnsi="Everett Light" w:cs="Arial"/>
          <w:sz w:val="22"/>
          <w:szCs w:val="22"/>
        </w:rPr>
        <w:t>Contracting Entity</w:t>
      </w:r>
      <w:r w:rsidRPr="0074796E">
        <w:rPr>
          <w:rFonts w:ascii="Everett Light" w:hAnsi="Everett Light" w:cs="Arial"/>
          <w:sz w:val="22"/>
          <w:szCs w:val="22"/>
          <w:lang w:eastAsia="en-GB"/>
        </w:rPr>
        <w:t xml:space="preserve"> shall not be disclosed at any time.</w:t>
      </w:r>
    </w:p>
    <w:p w14:paraId="0B58E41A" w14:textId="77777777" w:rsidR="00571868" w:rsidRPr="0074796E" w:rsidRDefault="00571868" w:rsidP="00571868">
      <w:pPr>
        <w:spacing w:line="240" w:lineRule="auto"/>
        <w:rPr>
          <w:rFonts w:ascii="Everett Light" w:hAnsi="Everett Light" w:cs="Arial"/>
          <w:sz w:val="22"/>
          <w:szCs w:val="22"/>
          <w:lang w:eastAsia="en-GB"/>
        </w:rPr>
      </w:pPr>
    </w:p>
    <w:p w14:paraId="6C338233" w14:textId="77777777" w:rsidR="00571868" w:rsidRPr="0074796E" w:rsidRDefault="00571868" w:rsidP="00571868">
      <w:pPr>
        <w:rPr>
          <w:rFonts w:ascii="Everett Light" w:hAnsi="Everett Light" w:cs="Arial"/>
          <w:sz w:val="22"/>
          <w:szCs w:val="22"/>
        </w:rPr>
      </w:pPr>
      <w:r w:rsidRPr="0074796E">
        <w:rPr>
          <w:rFonts w:ascii="Everett Light" w:hAnsi="Everett Light" w:cs="Arial"/>
          <w:b/>
          <w:bCs/>
          <w:sz w:val="22"/>
          <w:szCs w:val="22"/>
          <w:lang w:val="en-US"/>
        </w:rPr>
        <w:t>3.2.2</w:t>
      </w:r>
      <w:r w:rsidRPr="0074796E">
        <w:rPr>
          <w:rFonts w:ascii="Everett Light" w:hAnsi="Everett Light" w:cs="Arial"/>
          <w:b/>
          <w:bCs/>
          <w:sz w:val="22"/>
          <w:szCs w:val="22"/>
          <w:lang w:val="en-US"/>
        </w:rPr>
        <w:tab/>
      </w:r>
      <w:r w:rsidRPr="0074796E">
        <w:rPr>
          <w:rFonts w:ascii="Everett Light" w:hAnsi="Everett Light" w:cs="Arial"/>
          <w:color w:val="00CC66"/>
          <w:sz w:val="22"/>
          <w:szCs w:val="22"/>
        </w:rPr>
        <w:t>Interference</w:t>
      </w:r>
    </w:p>
    <w:p w14:paraId="0F16DDAD" w14:textId="77777777" w:rsidR="00571868" w:rsidRPr="0074796E" w:rsidRDefault="00571868" w:rsidP="00571868">
      <w:pPr>
        <w:tabs>
          <w:tab w:val="left" w:pos="540"/>
        </w:tabs>
        <w:spacing w:after="0"/>
        <w:ind w:left="709"/>
        <w:rPr>
          <w:rFonts w:ascii="Everett Light" w:hAnsi="Everett Light" w:cs="Arial"/>
          <w:sz w:val="22"/>
          <w:szCs w:val="22"/>
          <w:lang w:eastAsia="en-GB"/>
        </w:rPr>
      </w:pPr>
      <w:r w:rsidRPr="0074796E">
        <w:rPr>
          <w:rFonts w:ascii="Everett Light" w:hAnsi="Everett Light" w:cs="Arial"/>
          <w:sz w:val="22"/>
          <w:szCs w:val="22"/>
          <w:lang w:eastAsia="en-GB"/>
        </w:rPr>
        <w:t xml:space="preserve">Any effort by the Tenderer to influence the </w:t>
      </w:r>
      <w:r>
        <w:rPr>
          <w:rFonts w:ascii="Everett Light" w:hAnsi="Everett Light" w:cs="Arial"/>
          <w:sz w:val="22"/>
          <w:szCs w:val="22"/>
        </w:rPr>
        <w:t>Contracting Entity</w:t>
      </w:r>
      <w:r w:rsidRPr="0074796E">
        <w:rPr>
          <w:rFonts w:ascii="Everett Light" w:hAnsi="Everett Light" w:cs="Arial"/>
          <w:sz w:val="22"/>
          <w:szCs w:val="22"/>
          <w:lang w:eastAsia="en-GB"/>
        </w:rPr>
        <w:t xml:space="preserve"> or any of its representatives in the process of examination, clarification, </w:t>
      </w:r>
      <w:proofErr w:type="gramStart"/>
      <w:r w:rsidRPr="0074796E">
        <w:rPr>
          <w:rFonts w:ascii="Everett Light" w:hAnsi="Everett Light" w:cs="Arial"/>
          <w:sz w:val="22"/>
          <w:szCs w:val="22"/>
          <w:lang w:eastAsia="en-GB"/>
        </w:rPr>
        <w:t>evaluation</w:t>
      </w:r>
      <w:proofErr w:type="gramEnd"/>
      <w:r w:rsidRPr="0074796E">
        <w:rPr>
          <w:rFonts w:ascii="Everett Light" w:hAnsi="Everett Light" w:cs="Arial"/>
          <w:sz w:val="22"/>
          <w:szCs w:val="22"/>
          <w:lang w:eastAsia="en-GB"/>
        </w:rPr>
        <w:t xml:space="preserve"> and comparison of Tenders and in decisions concerning the Award of Contract shall result in the rejection of that Tender.</w:t>
      </w:r>
    </w:p>
    <w:p w14:paraId="7B42E37A" w14:textId="77777777" w:rsidR="00571868" w:rsidRPr="0074796E" w:rsidRDefault="00571868" w:rsidP="00571868">
      <w:pPr>
        <w:tabs>
          <w:tab w:val="left" w:pos="540"/>
        </w:tabs>
        <w:spacing w:after="0"/>
        <w:rPr>
          <w:rFonts w:ascii="Everett Light" w:hAnsi="Everett Light" w:cs="Arial"/>
          <w:sz w:val="22"/>
          <w:szCs w:val="22"/>
          <w:lang w:eastAsia="en-GB"/>
        </w:rPr>
      </w:pPr>
    </w:p>
    <w:p w14:paraId="501DB0E9" w14:textId="77777777" w:rsidR="00571868" w:rsidRPr="0074796E" w:rsidRDefault="00571868" w:rsidP="000D6504">
      <w:pPr>
        <w:pStyle w:val="Heading3"/>
        <w:spacing w:after="160"/>
        <w:rPr>
          <w:rFonts w:ascii="Everett Light" w:hAnsi="Everett Light" w:cs="Arial"/>
          <w:color w:val="00CC66"/>
          <w:sz w:val="22"/>
          <w:szCs w:val="22"/>
        </w:rPr>
      </w:pPr>
      <w:r w:rsidRPr="0074796E">
        <w:rPr>
          <w:rFonts w:ascii="Everett Light" w:hAnsi="Everett Light" w:cs="Arial"/>
          <w:b/>
          <w:bCs/>
          <w:color w:val="auto"/>
          <w:sz w:val="22"/>
          <w:szCs w:val="22"/>
          <w:lang w:val="en-US"/>
        </w:rPr>
        <w:t>3.2.3</w:t>
      </w:r>
      <w:r w:rsidRPr="0074796E">
        <w:rPr>
          <w:rFonts w:ascii="Everett Light" w:hAnsi="Everett Light" w:cs="Arial"/>
          <w:b/>
          <w:bCs/>
          <w:color w:val="00CC66"/>
          <w:sz w:val="22"/>
          <w:szCs w:val="22"/>
          <w:lang w:val="en-US"/>
        </w:rPr>
        <w:tab/>
      </w:r>
      <w:r w:rsidRPr="0074796E">
        <w:rPr>
          <w:rFonts w:ascii="Everett Light" w:hAnsi="Everett Light" w:cs="Arial"/>
          <w:color w:val="00CC66"/>
          <w:sz w:val="22"/>
          <w:szCs w:val="22"/>
        </w:rPr>
        <w:t>Code of Business Conduct</w:t>
      </w:r>
    </w:p>
    <w:p w14:paraId="36ED3268" w14:textId="77777777" w:rsidR="00571868" w:rsidRPr="0074796E" w:rsidRDefault="00571868" w:rsidP="00571868">
      <w:pPr>
        <w:autoSpaceDE w:val="0"/>
        <w:autoSpaceDN w:val="0"/>
        <w:adjustRightInd w:val="0"/>
        <w:spacing w:after="0"/>
        <w:ind w:left="709"/>
        <w:rPr>
          <w:rFonts w:ascii="Everett Light" w:hAnsi="Everett Light"/>
          <w:b/>
          <w:szCs w:val="22"/>
          <w:lang w:val="en-IE"/>
        </w:rPr>
      </w:pPr>
      <w:r w:rsidRPr="0074796E">
        <w:rPr>
          <w:rFonts w:ascii="Everett Light" w:hAnsi="Everett Light" w:cs="Arial"/>
          <w:sz w:val="22"/>
          <w:szCs w:val="22"/>
          <w:lang w:val="en-IE"/>
        </w:rPr>
        <w:t xml:space="preserve">The </w:t>
      </w:r>
      <w:r>
        <w:rPr>
          <w:rFonts w:ascii="Everett Light" w:hAnsi="Everett Light" w:cs="Arial"/>
          <w:sz w:val="22"/>
          <w:szCs w:val="22"/>
        </w:rPr>
        <w:t>Contracting Entity</w:t>
      </w:r>
      <w:r w:rsidRPr="0074796E">
        <w:rPr>
          <w:rFonts w:ascii="Everett Light" w:hAnsi="Everett Light" w:cs="Arial"/>
          <w:sz w:val="22"/>
          <w:szCs w:val="22"/>
          <w:lang w:val="en-IE"/>
        </w:rPr>
        <w:t xml:space="preserve"> operates to a strict Code of Business Conduct which requires the highest standards of integrity, impartiality, and independence in all procurement activities. This Code of Business Conduct includes the prohibition of solicited gifts, and monetary gifts / gift vouchers</w:t>
      </w:r>
      <w:r w:rsidRPr="0074796E">
        <w:rPr>
          <w:rFonts w:ascii="Everett Light" w:hAnsi="Everett Light"/>
          <w:b/>
          <w:szCs w:val="22"/>
          <w:lang w:val="en-IE"/>
        </w:rPr>
        <w:t>.</w:t>
      </w:r>
    </w:p>
    <w:p w14:paraId="44B391AE" w14:textId="77777777" w:rsidR="00571868" w:rsidRPr="0074796E" w:rsidRDefault="00571868" w:rsidP="00571868">
      <w:pPr>
        <w:autoSpaceDE w:val="0"/>
        <w:autoSpaceDN w:val="0"/>
        <w:adjustRightInd w:val="0"/>
        <w:spacing w:after="0"/>
        <w:rPr>
          <w:rFonts w:ascii="Everett Light" w:hAnsi="Everett Light"/>
          <w:szCs w:val="22"/>
          <w:lang w:val="en-IE"/>
        </w:rPr>
      </w:pPr>
    </w:p>
    <w:p w14:paraId="37E88825" w14:textId="77777777" w:rsidR="00571868" w:rsidRPr="0074796E" w:rsidRDefault="00571868" w:rsidP="000D6504">
      <w:pPr>
        <w:pStyle w:val="Heading3"/>
        <w:spacing w:after="160"/>
        <w:rPr>
          <w:rFonts w:ascii="Everett Light" w:hAnsi="Everett Light" w:cs="Arial"/>
          <w:color w:val="auto"/>
          <w:sz w:val="22"/>
          <w:szCs w:val="22"/>
        </w:rPr>
      </w:pPr>
      <w:r w:rsidRPr="0074796E">
        <w:rPr>
          <w:rFonts w:ascii="Everett Light" w:hAnsi="Everett Light" w:cs="Arial"/>
          <w:b/>
          <w:bCs/>
          <w:color w:val="auto"/>
          <w:sz w:val="22"/>
          <w:szCs w:val="22"/>
          <w:lang w:val="en-US"/>
        </w:rPr>
        <w:t>3.2.4</w:t>
      </w:r>
      <w:r w:rsidRPr="0074796E">
        <w:rPr>
          <w:rFonts w:ascii="Everett Light" w:hAnsi="Everett Light" w:cs="Arial"/>
          <w:b/>
          <w:bCs/>
          <w:sz w:val="22"/>
          <w:szCs w:val="22"/>
          <w:lang w:val="en-US"/>
        </w:rPr>
        <w:tab/>
      </w:r>
      <w:r w:rsidRPr="0074796E">
        <w:rPr>
          <w:rFonts w:ascii="Everett Light" w:hAnsi="Everett Light" w:cs="Arial"/>
          <w:color w:val="00CC66"/>
          <w:sz w:val="22"/>
          <w:szCs w:val="22"/>
        </w:rPr>
        <w:t>Examination of Tenders</w:t>
      </w:r>
    </w:p>
    <w:p w14:paraId="32273E37" w14:textId="77777777" w:rsidR="00571868" w:rsidRPr="0074796E" w:rsidRDefault="00571868" w:rsidP="000D6504">
      <w:pPr>
        <w:spacing w:after="0"/>
        <w:ind w:left="709"/>
        <w:rPr>
          <w:rFonts w:ascii="Everett Light" w:hAnsi="Everett Light" w:cs="Arial"/>
          <w:sz w:val="22"/>
          <w:szCs w:val="22"/>
          <w:lang w:val="en-IE"/>
        </w:rPr>
      </w:pPr>
      <w:r w:rsidRPr="0074796E">
        <w:rPr>
          <w:rFonts w:ascii="Everett Light" w:hAnsi="Everett Light" w:cs="Arial"/>
          <w:sz w:val="22"/>
          <w:szCs w:val="22"/>
          <w:lang w:val="en-IE"/>
        </w:rPr>
        <w:t>Tenders will be examined initially for validity, compliance, and eligibility by reference to the requirements of this RFT. The process for determination of compliance is described in clause 3.2.6 below. Only those tenders which satisfy the requirements of this RFT will be eligible for inclusion in the award process</w:t>
      </w:r>
    </w:p>
    <w:p w14:paraId="268A858B" w14:textId="77777777" w:rsidR="00571868" w:rsidRPr="0074796E" w:rsidRDefault="00571868" w:rsidP="00571868">
      <w:pPr>
        <w:spacing w:after="0"/>
        <w:ind w:left="709"/>
        <w:rPr>
          <w:rFonts w:ascii="Everett Light" w:hAnsi="Everett Light" w:cs="Arial"/>
          <w:sz w:val="22"/>
          <w:szCs w:val="22"/>
        </w:rPr>
      </w:pPr>
    </w:p>
    <w:p w14:paraId="2B31FCDD" w14:textId="77777777" w:rsidR="00571868" w:rsidRPr="0074796E" w:rsidRDefault="00571868" w:rsidP="000D6504">
      <w:pPr>
        <w:pStyle w:val="Heading3"/>
        <w:spacing w:after="160"/>
        <w:rPr>
          <w:rFonts w:ascii="Everett Light" w:hAnsi="Everett Light" w:cs="Arial"/>
          <w:color w:val="auto"/>
          <w:sz w:val="22"/>
          <w:szCs w:val="22"/>
        </w:rPr>
      </w:pPr>
      <w:r w:rsidRPr="0074796E">
        <w:rPr>
          <w:rFonts w:ascii="Everett Light" w:hAnsi="Everett Light" w:cs="Arial"/>
          <w:b/>
          <w:bCs/>
          <w:color w:val="auto"/>
          <w:sz w:val="22"/>
          <w:szCs w:val="22"/>
          <w:lang w:val="en-US"/>
        </w:rPr>
        <w:t>3.2.5</w:t>
      </w:r>
      <w:r w:rsidRPr="0074796E">
        <w:rPr>
          <w:rFonts w:ascii="Everett Light" w:hAnsi="Everett Light" w:cs="Arial"/>
          <w:b/>
          <w:bCs/>
          <w:sz w:val="22"/>
          <w:szCs w:val="22"/>
          <w:lang w:val="en-US"/>
        </w:rPr>
        <w:tab/>
      </w:r>
      <w:r w:rsidRPr="0074796E">
        <w:rPr>
          <w:rFonts w:ascii="Everett Light" w:hAnsi="Everett Light" w:cs="Arial"/>
          <w:color w:val="00CC66"/>
          <w:sz w:val="22"/>
          <w:szCs w:val="22"/>
        </w:rPr>
        <w:t>Determination of Compliance</w:t>
      </w:r>
    </w:p>
    <w:p w14:paraId="21AEDF02" w14:textId="4E426052" w:rsidR="00571868" w:rsidRPr="0074796E" w:rsidRDefault="00571868" w:rsidP="000D6504">
      <w:pPr>
        <w:tabs>
          <w:tab w:val="left" w:pos="540"/>
        </w:tabs>
        <w:spacing w:after="0"/>
        <w:ind w:left="709"/>
        <w:rPr>
          <w:rFonts w:ascii="Everett Light" w:hAnsi="Everett Light" w:cs="Arial"/>
          <w:sz w:val="22"/>
          <w:szCs w:val="22"/>
          <w:lang w:eastAsia="en-GB"/>
        </w:rPr>
      </w:pPr>
      <w:r w:rsidRPr="0074796E">
        <w:rPr>
          <w:rFonts w:ascii="Everett Light" w:hAnsi="Everett Light" w:cs="Arial"/>
          <w:sz w:val="22"/>
          <w:szCs w:val="22"/>
          <w:lang w:eastAsia="en-GB"/>
        </w:rPr>
        <w:t xml:space="preserve">After the official opening of the Tenders, the </w:t>
      </w:r>
      <w:r>
        <w:rPr>
          <w:rFonts w:ascii="Everett Light" w:hAnsi="Everett Light" w:cs="Arial"/>
          <w:sz w:val="22"/>
          <w:szCs w:val="22"/>
        </w:rPr>
        <w:t>Contracting Entity</w:t>
      </w:r>
      <w:r w:rsidRPr="0074796E">
        <w:rPr>
          <w:rFonts w:ascii="Everett Light" w:hAnsi="Everett Light" w:cs="Arial"/>
          <w:sz w:val="22"/>
          <w:szCs w:val="22"/>
          <w:lang w:eastAsia="en-GB"/>
        </w:rPr>
        <w:t xml:space="preserve"> will determine whether each Tender is substantially responsive to the requirements of the RFT.  </w:t>
      </w:r>
    </w:p>
    <w:p w14:paraId="4CAE1197" w14:textId="77777777" w:rsidR="00571868" w:rsidRPr="0074796E" w:rsidRDefault="00571868" w:rsidP="00571868">
      <w:pPr>
        <w:tabs>
          <w:tab w:val="left" w:pos="540"/>
        </w:tabs>
        <w:spacing w:after="0"/>
        <w:ind w:hanging="576"/>
        <w:rPr>
          <w:rFonts w:ascii="Everett Light" w:hAnsi="Everett Light" w:cs="Arial"/>
          <w:sz w:val="22"/>
          <w:szCs w:val="22"/>
          <w:lang w:eastAsia="en-GB"/>
        </w:rPr>
      </w:pPr>
    </w:p>
    <w:p w14:paraId="4CE59ABB" w14:textId="77777777" w:rsidR="00571868" w:rsidRPr="0074796E" w:rsidRDefault="00571868" w:rsidP="00571868">
      <w:pPr>
        <w:tabs>
          <w:tab w:val="left" w:pos="540"/>
        </w:tabs>
        <w:spacing w:after="0"/>
        <w:ind w:left="709" w:hanging="9"/>
        <w:rPr>
          <w:rFonts w:ascii="Everett Light" w:hAnsi="Everett Light" w:cs="Arial"/>
          <w:sz w:val="22"/>
          <w:szCs w:val="22"/>
          <w:lang w:eastAsia="en-GB"/>
        </w:rPr>
      </w:pPr>
      <w:r>
        <w:rPr>
          <w:rFonts w:ascii="Everett Light" w:hAnsi="Everett Light" w:cs="Arial"/>
          <w:sz w:val="22"/>
          <w:szCs w:val="22"/>
          <w:lang w:eastAsia="en-GB"/>
        </w:rPr>
        <w:tab/>
      </w:r>
      <w:r w:rsidRPr="0074796E">
        <w:rPr>
          <w:rFonts w:ascii="Everett Light" w:hAnsi="Everett Light" w:cs="Arial"/>
          <w:sz w:val="22"/>
          <w:szCs w:val="22"/>
          <w:lang w:eastAsia="en-GB"/>
        </w:rPr>
        <w:t xml:space="preserve">For the purpose of this clause 3.2.5, a substantially responsive Tender is one which conforms to all the terms, conditions, and specifications of the RFT without material deviation.  A Tender determined to be non-responsive may be rejected by the </w:t>
      </w:r>
      <w:r>
        <w:rPr>
          <w:rFonts w:ascii="Everett Light" w:hAnsi="Everett Light" w:cs="Arial"/>
          <w:sz w:val="22"/>
          <w:szCs w:val="22"/>
        </w:rPr>
        <w:t>Contracting Entity</w:t>
      </w:r>
      <w:r w:rsidRPr="0074796E">
        <w:rPr>
          <w:rFonts w:ascii="Everett Light" w:hAnsi="Everett Light" w:cs="Arial"/>
          <w:sz w:val="22"/>
          <w:szCs w:val="22"/>
        </w:rPr>
        <w:t xml:space="preserve"> </w:t>
      </w:r>
      <w:r w:rsidRPr="0074796E">
        <w:rPr>
          <w:rFonts w:ascii="Everett Light" w:hAnsi="Everett Light" w:cs="Arial"/>
          <w:sz w:val="22"/>
          <w:szCs w:val="22"/>
          <w:lang w:eastAsia="en-GB"/>
        </w:rPr>
        <w:t xml:space="preserve">and may not subsequently be made responsive by the Tenderer by correction of the non-conformity.  </w:t>
      </w:r>
    </w:p>
    <w:p w14:paraId="1F6DDFB6" w14:textId="77777777" w:rsidR="00571868" w:rsidRPr="0074796E" w:rsidRDefault="00571868" w:rsidP="00571868">
      <w:pPr>
        <w:tabs>
          <w:tab w:val="left" w:pos="540"/>
        </w:tabs>
        <w:spacing w:after="0"/>
        <w:ind w:hanging="9"/>
        <w:rPr>
          <w:rFonts w:ascii="Everett Light" w:hAnsi="Everett Light" w:cs="Arial"/>
          <w:sz w:val="22"/>
          <w:szCs w:val="22"/>
          <w:lang w:eastAsia="en-GB"/>
        </w:rPr>
      </w:pPr>
    </w:p>
    <w:p w14:paraId="552C128C" w14:textId="77777777" w:rsidR="00571868" w:rsidRPr="0074796E" w:rsidRDefault="00571868" w:rsidP="00571868">
      <w:pPr>
        <w:tabs>
          <w:tab w:val="left" w:pos="540"/>
        </w:tabs>
        <w:spacing w:after="0"/>
        <w:ind w:left="700" w:hanging="9"/>
        <w:rPr>
          <w:rFonts w:ascii="Everett Light" w:hAnsi="Everett Light" w:cs="Arial"/>
          <w:sz w:val="22"/>
          <w:szCs w:val="22"/>
          <w:lang w:eastAsia="en-GB"/>
        </w:rPr>
      </w:pPr>
      <w:r>
        <w:rPr>
          <w:rFonts w:ascii="Everett Light" w:hAnsi="Everett Light" w:cs="Arial"/>
          <w:sz w:val="22"/>
          <w:szCs w:val="22"/>
          <w:lang w:eastAsia="en-GB"/>
        </w:rPr>
        <w:lastRenderedPageBreak/>
        <w:tab/>
      </w:r>
      <w:r w:rsidRPr="0074796E">
        <w:rPr>
          <w:rFonts w:ascii="Everett Light" w:hAnsi="Everett Light" w:cs="Arial"/>
          <w:sz w:val="22"/>
          <w:szCs w:val="22"/>
          <w:lang w:eastAsia="en-GB"/>
        </w:rPr>
        <w:tab/>
        <w:t xml:space="preserve">The </w:t>
      </w:r>
      <w:r>
        <w:rPr>
          <w:rFonts w:ascii="Everett Light" w:hAnsi="Everett Light" w:cs="Arial"/>
          <w:sz w:val="22"/>
          <w:szCs w:val="22"/>
        </w:rPr>
        <w:t>Contracting Entity</w:t>
      </w:r>
      <w:r w:rsidRPr="0074796E">
        <w:rPr>
          <w:rFonts w:ascii="Everett Light" w:hAnsi="Everett Light" w:cs="Arial"/>
          <w:sz w:val="22"/>
          <w:szCs w:val="22"/>
        </w:rPr>
        <w:t xml:space="preserve"> </w:t>
      </w:r>
      <w:r w:rsidRPr="0074796E">
        <w:rPr>
          <w:rFonts w:ascii="Everett Light" w:hAnsi="Everett Light" w:cs="Arial"/>
          <w:sz w:val="22"/>
          <w:szCs w:val="22"/>
          <w:lang w:eastAsia="en-GB"/>
        </w:rPr>
        <w:t xml:space="preserve">may waive any minor non-conformity or irregularity in a Tender which does not constitute a material deviation, provided that the waiver does not prejudice or affect the relative ranking of any Tender. </w:t>
      </w:r>
      <w:bookmarkStart w:id="21" w:name="b72"/>
      <w:bookmarkEnd w:id="21"/>
    </w:p>
    <w:p w14:paraId="16D05F00" w14:textId="77777777" w:rsidR="00571868" w:rsidRPr="0074796E" w:rsidRDefault="00571868" w:rsidP="00571868">
      <w:pPr>
        <w:tabs>
          <w:tab w:val="left" w:pos="540"/>
        </w:tabs>
        <w:spacing w:after="0"/>
        <w:ind w:hanging="9"/>
        <w:rPr>
          <w:rFonts w:ascii="Everett Light" w:hAnsi="Everett Light" w:cs="Arial"/>
          <w:sz w:val="22"/>
          <w:szCs w:val="22"/>
          <w:lang w:eastAsia="en-GB"/>
        </w:rPr>
      </w:pPr>
    </w:p>
    <w:p w14:paraId="52D94A2E" w14:textId="77777777" w:rsidR="00571868" w:rsidRPr="0074796E" w:rsidRDefault="00571868" w:rsidP="000D6504">
      <w:pPr>
        <w:pStyle w:val="Heading3"/>
        <w:spacing w:after="160"/>
        <w:rPr>
          <w:rFonts w:ascii="Everett Light" w:hAnsi="Everett Light" w:cs="Arial"/>
          <w:color w:val="auto"/>
          <w:sz w:val="22"/>
          <w:szCs w:val="22"/>
          <w:lang w:val="en-US"/>
        </w:rPr>
      </w:pPr>
      <w:r w:rsidRPr="0074796E">
        <w:rPr>
          <w:rFonts w:ascii="Everett Light" w:hAnsi="Everett Light" w:cs="Arial"/>
          <w:b/>
          <w:bCs/>
          <w:color w:val="auto"/>
          <w:sz w:val="22"/>
          <w:szCs w:val="22"/>
          <w:lang w:val="en-US"/>
        </w:rPr>
        <w:t>3.2.6</w:t>
      </w:r>
      <w:r w:rsidRPr="0074796E">
        <w:rPr>
          <w:rFonts w:ascii="Everett Light" w:hAnsi="Everett Light" w:cs="Arial"/>
          <w:b/>
          <w:bCs/>
          <w:color w:val="auto"/>
          <w:sz w:val="22"/>
          <w:szCs w:val="22"/>
          <w:lang w:val="en-US"/>
        </w:rPr>
        <w:tab/>
      </w:r>
      <w:r w:rsidRPr="0074796E">
        <w:rPr>
          <w:rFonts w:ascii="Everett Light" w:hAnsi="Everett Light" w:cs="Arial"/>
          <w:color w:val="00CC66"/>
          <w:sz w:val="22"/>
          <w:szCs w:val="22"/>
          <w:lang w:val="en-US"/>
        </w:rPr>
        <w:t>Correction of Errors</w:t>
      </w:r>
    </w:p>
    <w:p w14:paraId="10F52DE9" w14:textId="77777777" w:rsidR="00571868" w:rsidRPr="0074796E" w:rsidRDefault="00571868" w:rsidP="00571868">
      <w:pPr>
        <w:tabs>
          <w:tab w:val="left" w:pos="540"/>
        </w:tabs>
        <w:spacing w:after="0"/>
        <w:ind w:left="694"/>
        <w:rPr>
          <w:rFonts w:ascii="Everett Light" w:hAnsi="Everett Light" w:cs="Arial"/>
          <w:sz w:val="22"/>
          <w:szCs w:val="22"/>
          <w:lang w:eastAsia="en-GB"/>
        </w:rPr>
      </w:pPr>
      <w:r w:rsidRPr="0074796E">
        <w:rPr>
          <w:rFonts w:ascii="Everett Light" w:hAnsi="Everett Light" w:cs="Arial"/>
          <w:sz w:val="22"/>
          <w:szCs w:val="22"/>
          <w:lang w:eastAsia="en-GB"/>
        </w:rPr>
        <w:tab/>
        <w:t>Tenders determined to be substantially compliant will be checked for any material errors in computation as follows:</w:t>
      </w:r>
    </w:p>
    <w:p w14:paraId="28EF0150" w14:textId="77777777" w:rsidR="00571868" w:rsidRPr="0074796E" w:rsidRDefault="00571868" w:rsidP="00571868">
      <w:pPr>
        <w:tabs>
          <w:tab w:val="left" w:pos="540"/>
        </w:tabs>
        <w:spacing w:after="0"/>
        <w:ind w:hanging="576"/>
        <w:rPr>
          <w:rFonts w:ascii="Everett Light" w:hAnsi="Everett Light" w:cs="Arial"/>
          <w:sz w:val="22"/>
          <w:szCs w:val="22"/>
          <w:lang w:eastAsia="en-GB"/>
        </w:rPr>
      </w:pPr>
    </w:p>
    <w:p w14:paraId="74122058" w14:textId="77777777" w:rsidR="00571868" w:rsidRPr="0074796E" w:rsidRDefault="00571868" w:rsidP="00571868">
      <w:pPr>
        <w:widowControl/>
        <w:tabs>
          <w:tab w:val="left" w:pos="709"/>
          <w:tab w:val="left" w:pos="1180"/>
        </w:tabs>
        <w:suppressAutoHyphens w:val="0"/>
        <w:adjustRightInd w:val="0"/>
        <w:spacing w:after="0" w:line="288" w:lineRule="auto"/>
        <w:ind w:left="1180"/>
        <w:rPr>
          <w:rFonts w:ascii="Everett Light" w:hAnsi="Everett Light" w:cs="Arial"/>
          <w:sz w:val="22"/>
          <w:szCs w:val="22"/>
          <w:lang w:eastAsia="en-GB"/>
        </w:rPr>
      </w:pPr>
      <w:r w:rsidRPr="0074796E">
        <w:rPr>
          <w:rFonts w:ascii="Everett Light" w:hAnsi="Everett Light" w:cs="Arial"/>
          <w:sz w:val="22"/>
          <w:szCs w:val="22"/>
          <w:lang w:eastAsia="en-GB"/>
        </w:rPr>
        <w:t xml:space="preserve">Where there is a discrepancy between amounts in figures and words the amount in words </w:t>
      </w:r>
      <w:bookmarkStart w:id="22" w:name="b73"/>
      <w:bookmarkEnd w:id="22"/>
      <w:r w:rsidRPr="0074796E">
        <w:rPr>
          <w:rFonts w:ascii="Everett Light" w:hAnsi="Everett Light" w:cs="Arial"/>
          <w:sz w:val="22"/>
          <w:szCs w:val="22"/>
          <w:lang w:eastAsia="en-GB"/>
        </w:rPr>
        <w:t>will govern.</w:t>
      </w:r>
    </w:p>
    <w:p w14:paraId="766FB857" w14:textId="77777777" w:rsidR="00571868" w:rsidRPr="0074796E" w:rsidRDefault="00571868" w:rsidP="00571868">
      <w:pPr>
        <w:tabs>
          <w:tab w:val="left" w:pos="540"/>
          <w:tab w:val="left" w:pos="1180"/>
        </w:tabs>
        <w:spacing w:after="0"/>
        <w:ind w:left="441"/>
        <w:rPr>
          <w:rFonts w:ascii="Everett Light" w:hAnsi="Everett Light" w:cs="Arial"/>
          <w:sz w:val="22"/>
          <w:szCs w:val="22"/>
          <w:lang w:eastAsia="en-GB"/>
        </w:rPr>
      </w:pPr>
    </w:p>
    <w:p w14:paraId="36FFE2DC" w14:textId="77777777" w:rsidR="00571868" w:rsidRPr="0074796E" w:rsidRDefault="00571868" w:rsidP="00571868">
      <w:pPr>
        <w:widowControl/>
        <w:tabs>
          <w:tab w:val="left" w:pos="540"/>
          <w:tab w:val="left" w:pos="1180"/>
        </w:tabs>
        <w:suppressAutoHyphens w:val="0"/>
        <w:adjustRightInd w:val="0"/>
        <w:spacing w:after="0" w:line="288" w:lineRule="auto"/>
        <w:ind w:left="1180"/>
        <w:rPr>
          <w:rFonts w:ascii="Everett Light" w:hAnsi="Everett Light" w:cs="Arial"/>
          <w:sz w:val="22"/>
          <w:szCs w:val="22"/>
          <w:lang w:eastAsia="en-GB"/>
        </w:rPr>
      </w:pPr>
      <w:bookmarkStart w:id="23" w:name="b74"/>
      <w:bookmarkEnd w:id="23"/>
      <w:r w:rsidRPr="0074796E">
        <w:rPr>
          <w:rFonts w:ascii="Everett Light" w:hAnsi="Everett Light" w:cs="Arial"/>
          <w:sz w:val="22"/>
          <w:szCs w:val="22"/>
          <w:lang w:eastAsia="en-GB"/>
        </w:rPr>
        <w:t>The amount stated in the Form of Tender will be adjusted by the</w:t>
      </w:r>
      <w:r w:rsidRPr="004A6A4B">
        <w:rPr>
          <w:rFonts w:ascii="Everett Light" w:hAnsi="Everett Light" w:cs="Arial"/>
          <w:sz w:val="22"/>
          <w:szCs w:val="22"/>
        </w:rPr>
        <w:t xml:space="preserve"> </w:t>
      </w:r>
      <w:r>
        <w:rPr>
          <w:rFonts w:ascii="Everett Light" w:hAnsi="Everett Light" w:cs="Arial"/>
          <w:sz w:val="22"/>
          <w:szCs w:val="22"/>
        </w:rPr>
        <w:t>Contracting Entity</w:t>
      </w:r>
      <w:r w:rsidRPr="0074796E">
        <w:rPr>
          <w:rFonts w:ascii="Everett Light" w:hAnsi="Everett Light" w:cs="Arial"/>
          <w:sz w:val="22"/>
          <w:szCs w:val="22"/>
        </w:rPr>
        <w:t xml:space="preserve"> </w:t>
      </w:r>
      <w:r w:rsidRPr="0074796E">
        <w:rPr>
          <w:rFonts w:ascii="Everett Light" w:hAnsi="Everett Light" w:cs="Arial"/>
          <w:sz w:val="22"/>
          <w:szCs w:val="22"/>
          <w:lang w:eastAsia="en-GB"/>
        </w:rPr>
        <w:t>in accordance with the above procedure for the correction of errors and, with the concurrence of the Tenderer, shall be considered as binding upon the Tenderer.</w:t>
      </w:r>
    </w:p>
    <w:p w14:paraId="11AED223" w14:textId="77777777" w:rsidR="00571868" w:rsidRPr="0074796E" w:rsidRDefault="00571868" w:rsidP="00571868">
      <w:pPr>
        <w:tabs>
          <w:tab w:val="left" w:pos="540"/>
          <w:tab w:val="left" w:pos="1180"/>
        </w:tabs>
        <w:spacing w:after="0"/>
        <w:ind w:left="441"/>
        <w:rPr>
          <w:rFonts w:ascii="Everett Light" w:hAnsi="Everett Light" w:cs="Arial"/>
          <w:sz w:val="22"/>
          <w:szCs w:val="22"/>
          <w:lang w:eastAsia="en-GB"/>
        </w:rPr>
      </w:pPr>
    </w:p>
    <w:p w14:paraId="7AC055BD" w14:textId="77777777" w:rsidR="00571868" w:rsidRPr="0074796E" w:rsidRDefault="00571868" w:rsidP="00571868">
      <w:pPr>
        <w:spacing w:after="0"/>
        <w:ind w:firstLine="709"/>
        <w:rPr>
          <w:rFonts w:ascii="Everett Light" w:hAnsi="Everett Light" w:cs="Arial"/>
          <w:sz w:val="22"/>
          <w:szCs w:val="22"/>
          <w:lang w:val="en-IE"/>
        </w:rPr>
      </w:pPr>
      <w:r w:rsidRPr="0074796E">
        <w:rPr>
          <w:rFonts w:ascii="Everett Light" w:hAnsi="Everett Light" w:cs="Arial"/>
          <w:sz w:val="22"/>
          <w:szCs w:val="22"/>
          <w:lang w:val="en-IE"/>
        </w:rPr>
        <w:t xml:space="preserve">A Tenderer not accepting the correction of errors as outlined </w:t>
      </w:r>
      <w:bookmarkStart w:id="24" w:name="b77"/>
      <w:bookmarkEnd w:id="24"/>
      <w:r w:rsidRPr="0074796E">
        <w:rPr>
          <w:rFonts w:ascii="Everett Light" w:hAnsi="Everett Light" w:cs="Arial"/>
          <w:sz w:val="22"/>
          <w:szCs w:val="22"/>
          <w:lang w:val="en-IE"/>
        </w:rPr>
        <w:t>will have his tender rejected.</w:t>
      </w:r>
    </w:p>
    <w:p w14:paraId="3FA6295F" w14:textId="77777777" w:rsidR="00571868" w:rsidRPr="0074796E" w:rsidRDefault="00571868" w:rsidP="00571868">
      <w:pPr>
        <w:spacing w:after="0"/>
        <w:rPr>
          <w:rFonts w:ascii="Everett Light" w:hAnsi="Everett Light" w:cs="Arial"/>
          <w:sz w:val="22"/>
          <w:szCs w:val="22"/>
          <w:lang w:val="en-IE"/>
        </w:rPr>
      </w:pPr>
    </w:p>
    <w:p w14:paraId="648E0923" w14:textId="77777777" w:rsidR="00571868" w:rsidRPr="0074796E" w:rsidRDefault="00571868" w:rsidP="000D6504">
      <w:pPr>
        <w:pStyle w:val="Heading3"/>
        <w:spacing w:after="160"/>
        <w:rPr>
          <w:rFonts w:ascii="Everett Light" w:hAnsi="Everett Light" w:cs="Arial"/>
          <w:color w:val="auto"/>
          <w:sz w:val="22"/>
          <w:szCs w:val="22"/>
          <w:lang w:val="en-US"/>
        </w:rPr>
      </w:pPr>
      <w:r w:rsidRPr="0074796E">
        <w:rPr>
          <w:rFonts w:ascii="Everett Light" w:hAnsi="Everett Light" w:cs="Arial"/>
          <w:b/>
          <w:bCs/>
          <w:color w:val="auto"/>
          <w:sz w:val="22"/>
          <w:szCs w:val="22"/>
          <w:lang w:val="en-US"/>
        </w:rPr>
        <w:t>3.2.7</w:t>
      </w:r>
      <w:r w:rsidRPr="0074796E">
        <w:rPr>
          <w:rFonts w:ascii="Everett Light" w:hAnsi="Everett Light" w:cs="Arial"/>
          <w:b/>
          <w:bCs/>
          <w:color w:val="auto"/>
          <w:sz w:val="22"/>
          <w:szCs w:val="22"/>
          <w:lang w:val="en-US"/>
        </w:rPr>
        <w:tab/>
      </w:r>
      <w:r w:rsidRPr="0074796E">
        <w:rPr>
          <w:rFonts w:ascii="Everett Light" w:hAnsi="Everett Light" w:cs="Arial"/>
          <w:color w:val="00CC66"/>
          <w:sz w:val="22"/>
          <w:szCs w:val="22"/>
          <w:lang w:val="en-US"/>
        </w:rPr>
        <w:t>Clarification of tenders</w:t>
      </w:r>
    </w:p>
    <w:p w14:paraId="28A2746C" w14:textId="77777777" w:rsidR="00571868" w:rsidRPr="0074796E" w:rsidRDefault="00571868" w:rsidP="00571868">
      <w:pPr>
        <w:tabs>
          <w:tab w:val="left" w:pos="540"/>
        </w:tabs>
        <w:spacing w:after="0"/>
        <w:ind w:left="709"/>
        <w:rPr>
          <w:rFonts w:ascii="Everett Light" w:hAnsi="Everett Light" w:cs="Arial"/>
          <w:sz w:val="22"/>
          <w:szCs w:val="22"/>
          <w:lang w:eastAsia="en-GB"/>
        </w:rPr>
      </w:pPr>
      <w:r w:rsidRPr="0074796E">
        <w:rPr>
          <w:rFonts w:ascii="Everett Light" w:hAnsi="Everett Light" w:cs="Arial"/>
          <w:sz w:val="22"/>
          <w:szCs w:val="22"/>
          <w:lang w:eastAsia="en-GB"/>
        </w:rPr>
        <w:t xml:space="preserve">The </w:t>
      </w:r>
      <w:r>
        <w:rPr>
          <w:rFonts w:ascii="Everett Light" w:hAnsi="Everett Light" w:cs="Arial"/>
          <w:sz w:val="22"/>
          <w:szCs w:val="22"/>
        </w:rPr>
        <w:t>Contracting Entity</w:t>
      </w:r>
      <w:r w:rsidRPr="0074796E">
        <w:rPr>
          <w:rFonts w:ascii="Everett Light" w:hAnsi="Everett Light" w:cs="Arial"/>
          <w:sz w:val="22"/>
          <w:szCs w:val="22"/>
          <w:lang w:eastAsia="en-GB"/>
        </w:rPr>
        <w:t xml:space="preserve"> reserves the right (but shall not be obliged) to seek clarification of any aspect of a Tenderer’s Tender during the evaluation phase where necessary for the purposes of carrying out a fair evaluation.  Tenderers are asked to respond to such requests promptly.  Vague or ambiguous answers are likely to score poorly.</w:t>
      </w:r>
    </w:p>
    <w:p w14:paraId="7B5919AA" w14:textId="77777777" w:rsidR="00571868" w:rsidRPr="0074796E" w:rsidRDefault="00571868" w:rsidP="00571868">
      <w:pPr>
        <w:spacing w:after="0"/>
        <w:rPr>
          <w:rFonts w:ascii="Everett Light" w:hAnsi="Everett Light" w:cs="Arial"/>
          <w:sz w:val="22"/>
          <w:szCs w:val="22"/>
          <w:lang w:val="en-IE"/>
        </w:rPr>
      </w:pPr>
    </w:p>
    <w:p w14:paraId="243A8512" w14:textId="77777777" w:rsidR="00571868" w:rsidRPr="0074796E" w:rsidRDefault="00571868" w:rsidP="000D6504">
      <w:pPr>
        <w:pStyle w:val="Heading3"/>
        <w:spacing w:after="160"/>
        <w:rPr>
          <w:rFonts w:ascii="Everett Light" w:hAnsi="Everett Light" w:cs="Arial"/>
          <w:color w:val="auto"/>
          <w:sz w:val="22"/>
          <w:szCs w:val="22"/>
          <w:lang w:val="en-US"/>
        </w:rPr>
      </w:pPr>
      <w:r w:rsidRPr="0074796E">
        <w:rPr>
          <w:rFonts w:ascii="Everett Light" w:hAnsi="Everett Light" w:cs="Arial"/>
          <w:b/>
          <w:bCs/>
          <w:color w:val="auto"/>
          <w:sz w:val="22"/>
          <w:szCs w:val="22"/>
          <w:lang w:val="en-US"/>
        </w:rPr>
        <w:t>3.2.8</w:t>
      </w:r>
      <w:r w:rsidRPr="0074796E">
        <w:rPr>
          <w:rFonts w:ascii="Everett Light" w:hAnsi="Everett Light" w:cs="Arial"/>
          <w:b/>
          <w:bCs/>
          <w:color w:val="auto"/>
          <w:sz w:val="22"/>
          <w:szCs w:val="22"/>
          <w:lang w:val="en-US"/>
        </w:rPr>
        <w:tab/>
      </w:r>
      <w:r w:rsidRPr="0074796E">
        <w:rPr>
          <w:rFonts w:ascii="Everett Light" w:hAnsi="Everett Light" w:cs="Arial"/>
          <w:color w:val="00CC66"/>
          <w:sz w:val="22"/>
          <w:szCs w:val="22"/>
          <w:lang w:val="en-US"/>
        </w:rPr>
        <w:t>Retention of Documents</w:t>
      </w:r>
    </w:p>
    <w:p w14:paraId="1E98B054" w14:textId="77777777" w:rsidR="00571868" w:rsidRPr="0074796E" w:rsidRDefault="00571868" w:rsidP="00571868">
      <w:pPr>
        <w:tabs>
          <w:tab w:val="left" w:pos="600"/>
        </w:tabs>
        <w:spacing w:after="0"/>
        <w:ind w:left="709"/>
        <w:rPr>
          <w:rFonts w:ascii="Everett Light" w:hAnsi="Everett Light" w:cs="Arial"/>
          <w:sz w:val="22"/>
          <w:szCs w:val="22"/>
        </w:rPr>
      </w:pPr>
      <w:r w:rsidRPr="0074796E">
        <w:rPr>
          <w:rFonts w:ascii="Everett Light" w:hAnsi="Everett Light" w:cs="Arial"/>
          <w:sz w:val="22"/>
          <w:szCs w:val="22"/>
        </w:rPr>
        <w:t xml:space="preserve">After evaluation is completed, the </w:t>
      </w:r>
      <w:r>
        <w:rPr>
          <w:rFonts w:ascii="Everett Light" w:hAnsi="Everett Light" w:cs="Arial"/>
          <w:sz w:val="22"/>
          <w:szCs w:val="22"/>
        </w:rPr>
        <w:t>Contracting Entity</w:t>
      </w:r>
      <w:r w:rsidRPr="0074796E">
        <w:rPr>
          <w:rFonts w:ascii="Everett Light" w:hAnsi="Everett Light" w:cs="Arial"/>
          <w:sz w:val="22"/>
          <w:szCs w:val="22"/>
        </w:rPr>
        <w:t xml:space="preserve"> will retain copies of all responses to satisfy its legal and audit obligations and for other purposes.</w:t>
      </w:r>
    </w:p>
    <w:p w14:paraId="62B145AE" w14:textId="77777777" w:rsidR="00571868" w:rsidRPr="0074796E" w:rsidRDefault="00571868" w:rsidP="00571868">
      <w:pPr>
        <w:tabs>
          <w:tab w:val="left" w:pos="600"/>
        </w:tabs>
        <w:spacing w:after="0"/>
        <w:rPr>
          <w:rFonts w:ascii="Everett Light" w:hAnsi="Everett Light" w:cs="Arial"/>
          <w:sz w:val="22"/>
          <w:szCs w:val="22"/>
        </w:rPr>
      </w:pPr>
    </w:p>
    <w:p w14:paraId="45CB02C5" w14:textId="77777777" w:rsidR="00571868" w:rsidRPr="0074796E" w:rsidRDefault="00571868" w:rsidP="000D6504">
      <w:pPr>
        <w:pStyle w:val="Heading3"/>
        <w:spacing w:after="160"/>
        <w:rPr>
          <w:rFonts w:ascii="Everett Light" w:hAnsi="Everett Light" w:cs="Arial"/>
          <w:color w:val="auto"/>
          <w:sz w:val="22"/>
          <w:szCs w:val="22"/>
          <w:lang w:val="en-US"/>
        </w:rPr>
      </w:pPr>
      <w:r w:rsidRPr="0074796E">
        <w:rPr>
          <w:rFonts w:ascii="Everett Light" w:hAnsi="Everett Light" w:cs="Arial"/>
          <w:b/>
          <w:bCs/>
          <w:color w:val="auto"/>
          <w:sz w:val="22"/>
          <w:szCs w:val="22"/>
          <w:lang w:val="en-US"/>
        </w:rPr>
        <w:t>3.2.9</w:t>
      </w:r>
      <w:r w:rsidRPr="0074796E">
        <w:rPr>
          <w:rFonts w:ascii="Everett Light" w:hAnsi="Everett Light" w:cs="Arial"/>
          <w:b/>
          <w:bCs/>
          <w:color w:val="auto"/>
          <w:sz w:val="22"/>
          <w:szCs w:val="22"/>
          <w:lang w:val="en-US"/>
        </w:rPr>
        <w:tab/>
      </w:r>
      <w:r w:rsidRPr="0074796E">
        <w:rPr>
          <w:rFonts w:ascii="Everett Light" w:hAnsi="Everett Light" w:cs="Arial"/>
          <w:color w:val="00CC66"/>
          <w:sz w:val="22"/>
          <w:szCs w:val="22"/>
          <w:lang w:val="en-US"/>
        </w:rPr>
        <w:t>Evaluation</w:t>
      </w:r>
    </w:p>
    <w:p w14:paraId="6FCCAD31" w14:textId="77777777" w:rsidR="00571868" w:rsidRPr="00A328AC" w:rsidRDefault="00571868" w:rsidP="00571868">
      <w:pPr>
        <w:ind w:right="-329"/>
        <w:contextualSpacing/>
        <w:rPr>
          <w:rFonts w:ascii="Everett Light" w:hAnsi="Everett Light" w:cs="Arial"/>
          <w:b/>
          <w:sz w:val="22"/>
          <w:szCs w:val="22"/>
          <w:lang w:val="en-IE"/>
        </w:rPr>
      </w:pPr>
      <w:r w:rsidRPr="0074796E">
        <w:rPr>
          <w:rFonts w:ascii="Everett Light" w:hAnsi="Everett Light" w:cs="Arial"/>
          <w:sz w:val="22"/>
          <w:szCs w:val="22"/>
        </w:rPr>
        <w:tab/>
      </w:r>
      <w:r w:rsidRPr="00A328AC">
        <w:rPr>
          <w:rFonts w:ascii="Everett Light" w:hAnsi="Everett Light" w:cs="Arial"/>
          <w:b/>
          <w:sz w:val="22"/>
          <w:szCs w:val="22"/>
          <w:lang w:val="en-IE"/>
        </w:rPr>
        <w:t>Stage 1 – Selection</w:t>
      </w:r>
    </w:p>
    <w:p w14:paraId="1A1D16A2" w14:textId="77777777" w:rsidR="00571868" w:rsidRPr="00A328AC" w:rsidRDefault="00571868" w:rsidP="00571868">
      <w:pPr>
        <w:ind w:left="709" w:right="-329"/>
        <w:contextualSpacing/>
        <w:rPr>
          <w:rFonts w:ascii="Everett Light" w:hAnsi="Everett Light" w:cs="Arial"/>
          <w:sz w:val="22"/>
          <w:szCs w:val="22"/>
          <w:lang w:val="en-IE"/>
        </w:rPr>
      </w:pPr>
      <w:r w:rsidRPr="00A328AC">
        <w:rPr>
          <w:rFonts w:ascii="Everett Light" w:hAnsi="Everett Light" w:cs="Arial"/>
          <w:sz w:val="22"/>
          <w:szCs w:val="22"/>
          <w:lang w:val="en-IE"/>
        </w:rPr>
        <w:t>Responses provided will be assessed against the Selection Criteria outlined below. Tenders which fail to meet the minimum requirements outlined will ‘Fail’ and be excluded from any further participation in this tender process. Failed Tenders will not progress to Stage 2 of the evaluation process and will not be assessed against the Award Criteria. Tenders which meet the minimum selection criteria requirements will progress to the second stage of the evaluation. The purpose of the Selection Criteria is to assess the capability of each Tenderer to carry out the Scope of Requirements.</w:t>
      </w:r>
    </w:p>
    <w:p w14:paraId="68F9F2A1" w14:textId="77777777" w:rsidR="00571868" w:rsidRPr="00A328AC" w:rsidRDefault="00571868" w:rsidP="00571868">
      <w:pPr>
        <w:ind w:right="-329"/>
        <w:contextualSpacing/>
        <w:rPr>
          <w:rFonts w:ascii="Everett Light" w:hAnsi="Everett Light" w:cs="Arial"/>
          <w:sz w:val="22"/>
          <w:szCs w:val="22"/>
          <w:lang w:val="en-IE"/>
        </w:rPr>
      </w:pPr>
    </w:p>
    <w:p w14:paraId="57DE0A04" w14:textId="77777777" w:rsidR="00571868" w:rsidRPr="00A328AC" w:rsidRDefault="00571868" w:rsidP="00571868">
      <w:pPr>
        <w:ind w:firstLine="709"/>
        <w:rPr>
          <w:rFonts w:ascii="Everett Light" w:hAnsi="Everett Light" w:cs="Arial"/>
          <w:b/>
          <w:sz w:val="22"/>
          <w:szCs w:val="22"/>
          <w:lang w:val="en-IE"/>
        </w:rPr>
      </w:pPr>
      <w:r w:rsidRPr="00A328AC">
        <w:rPr>
          <w:rFonts w:ascii="Everett Light" w:hAnsi="Everett Light" w:cs="Arial"/>
          <w:b/>
          <w:sz w:val="22"/>
          <w:szCs w:val="22"/>
          <w:lang w:val="en-IE"/>
        </w:rPr>
        <w:t>Stage 2 – Award</w:t>
      </w:r>
    </w:p>
    <w:p w14:paraId="3DE0ADE2" w14:textId="77777777" w:rsidR="00571868" w:rsidRPr="0074796E" w:rsidRDefault="00571868" w:rsidP="00571868">
      <w:pPr>
        <w:ind w:left="709"/>
        <w:rPr>
          <w:rFonts w:ascii="Everett Light" w:hAnsi="Everett Light" w:cs="Arial"/>
          <w:sz w:val="22"/>
          <w:szCs w:val="22"/>
        </w:rPr>
      </w:pPr>
      <w:bookmarkStart w:id="25" w:name="_Hlk95919553"/>
      <w:r w:rsidRPr="0074796E">
        <w:rPr>
          <w:rFonts w:ascii="Everett Light" w:hAnsi="Everett Light" w:cs="Arial"/>
          <w:sz w:val="22"/>
          <w:szCs w:val="22"/>
        </w:rPr>
        <w:t xml:space="preserve">Each of the selection criteria set out in section 3.3.1 (below) will be assessed in accordance with the following scoring rules. </w:t>
      </w:r>
    </w:p>
    <w:tbl>
      <w:tblPr>
        <w:tblStyle w:val="TableGrid"/>
        <w:tblW w:w="8251" w:type="dxa"/>
        <w:tblInd w:w="661" w:type="dxa"/>
        <w:tblLook w:val="04A0" w:firstRow="1" w:lastRow="0" w:firstColumn="1" w:lastColumn="0" w:noHBand="0" w:noVBand="1"/>
      </w:tblPr>
      <w:tblGrid>
        <w:gridCol w:w="923"/>
        <w:gridCol w:w="7328"/>
      </w:tblGrid>
      <w:tr w:rsidR="00571868" w:rsidRPr="0074796E" w14:paraId="2266989F" w14:textId="77777777" w:rsidTr="00670D99">
        <w:tc>
          <w:tcPr>
            <w:tcW w:w="923" w:type="dxa"/>
            <w:shd w:val="clear" w:color="auto" w:fill="auto"/>
          </w:tcPr>
          <w:p w14:paraId="6F7B7CB5" w14:textId="77777777" w:rsidR="00571868" w:rsidRPr="0074796E" w:rsidRDefault="00571868" w:rsidP="00670D99">
            <w:pPr>
              <w:jc w:val="center"/>
              <w:rPr>
                <w:rFonts w:ascii="Everett Light" w:hAnsi="Everett Light" w:cs="Arial"/>
                <w:b/>
                <w:bCs/>
                <w:sz w:val="22"/>
                <w:szCs w:val="22"/>
                <w:lang w:eastAsia="en-US"/>
              </w:rPr>
            </w:pPr>
            <w:r w:rsidRPr="0074796E">
              <w:rPr>
                <w:rFonts w:ascii="Everett Light" w:hAnsi="Everett Light" w:cs="Arial"/>
                <w:b/>
                <w:bCs/>
                <w:color w:val="2DCA84"/>
                <w:sz w:val="22"/>
                <w:szCs w:val="22"/>
              </w:rPr>
              <w:t>Score</w:t>
            </w:r>
          </w:p>
        </w:tc>
        <w:tc>
          <w:tcPr>
            <w:tcW w:w="7328" w:type="dxa"/>
            <w:shd w:val="clear" w:color="auto" w:fill="auto"/>
          </w:tcPr>
          <w:p w14:paraId="6F6C2223" w14:textId="77777777" w:rsidR="00571868" w:rsidRPr="0074796E" w:rsidRDefault="00571868" w:rsidP="00670D99">
            <w:pPr>
              <w:jc w:val="center"/>
              <w:rPr>
                <w:rFonts w:ascii="Everett Light" w:hAnsi="Everett Light" w:cs="Arial"/>
                <w:b/>
                <w:bCs/>
                <w:sz w:val="22"/>
                <w:szCs w:val="22"/>
                <w:lang w:eastAsia="en-US"/>
              </w:rPr>
            </w:pPr>
            <w:r w:rsidRPr="0074796E">
              <w:rPr>
                <w:rFonts w:ascii="Everett Light" w:hAnsi="Everett Light" w:cs="Arial"/>
                <w:b/>
                <w:bCs/>
                <w:color w:val="2DCA84"/>
                <w:sz w:val="22"/>
                <w:szCs w:val="22"/>
              </w:rPr>
              <w:t>Meaning</w:t>
            </w:r>
          </w:p>
        </w:tc>
      </w:tr>
      <w:tr w:rsidR="00571868" w:rsidRPr="0074796E" w14:paraId="186BF946" w14:textId="77777777" w:rsidTr="00670D99">
        <w:tc>
          <w:tcPr>
            <w:tcW w:w="923" w:type="dxa"/>
          </w:tcPr>
          <w:p w14:paraId="54F9C1A2" w14:textId="77777777" w:rsidR="00571868" w:rsidRPr="0074796E" w:rsidRDefault="00571868" w:rsidP="00670D99">
            <w:pPr>
              <w:rPr>
                <w:rFonts w:ascii="Everett Light" w:hAnsi="Everett Light" w:cs="Arial"/>
                <w:sz w:val="22"/>
                <w:szCs w:val="22"/>
                <w:lang w:eastAsia="en-US"/>
              </w:rPr>
            </w:pPr>
            <w:r w:rsidRPr="0074796E">
              <w:rPr>
                <w:rFonts w:ascii="Everett Light" w:hAnsi="Everett Light" w:cs="Arial"/>
                <w:sz w:val="22"/>
                <w:szCs w:val="22"/>
                <w:lang w:eastAsia="en-US"/>
              </w:rPr>
              <w:t>Pass</w:t>
            </w:r>
          </w:p>
        </w:tc>
        <w:tc>
          <w:tcPr>
            <w:tcW w:w="7328" w:type="dxa"/>
          </w:tcPr>
          <w:p w14:paraId="0C8654B2" w14:textId="77777777" w:rsidR="00571868" w:rsidRPr="0074796E" w:rsidRDefault="00571868" w:rsidP="00670D99">
            <w:pPr>
              <w:rPr>
                <w:rFonts w:ascii="Everett Light" w:hAnsi="Everett Light" w:cs="Arial"/>
                <w:sz w:val="22"/>
                <w:szCs w:val="22"/>
                <w:lang w:eastAsia="en-US"/>
              </w:rPr>
            </w:pPr>
            <w:r w:rsidRPr="0074796E">
              <w:rPr>
                <w:rFonts w:ascii="Everett Light" w:hAnsi="Everett Light" w:cs="Arial"/>
                <w:sz w:val="22"/>
                <w:szCs w:val="22"/>
              </w:rPr>
              <w:t>Acceptable – Meets or exceeds minimum requirements</w:t>
            </w:r>
          </w:p>
        </w:tc>
      </w:tr>
      <w:tr w:rsidR="00571868" w:rsidRPr="0074796E" w14:paraId="7641297B" w14:textId="77777777" w:rsidTr="00670D99">
        <w:tc>
          <w:tcPr>
            <w:tcW w:w="923" w:type="dxa"/>
          </w:tcPr>
          <w:p w14:paraId="0146A649" w14:textId="77777777" w:rsidR="00571868" w:rsidRPr="0074796E" w:rsidRDefault="00571868" w:rsidP="00670D99">
            <w:pPr>
              <w:rPr>
                <w:rFonts w:ascii="Everett Light" w:hAnsi="Everett Light" w:cs="Arial"/>
                <w:sz w:val="22"/>
                <w:szCs w:val="22"/>
                <w:lang w:eastAsia="en-US"/>
              </w:rPr>
            </w:pPr>
            <w:r w:rsidRPr="0074796E">
              <w:rPr>
                <w:rFonts w:ascii="Everett Light" w:hAnsi="Everett Light" w:cs="Arial"/>
                <w:sz w:val="22"/>
                <w:szCs w:val="22"/>
                <w:lang w:eastAsia="en-US"/>
              </w:rPr>
              <w:t>Fail</w:t>
            </w:r>
          </w:p>
        </w:tc>
        <w:tc>
          <w:tcPr>
            <w:tcW w:w="7328" w:type="dxa"/>
          </w:tcPr>
          <w:p w14:paraId="0E65E64F" w14:textId="77777777" w:rsidR="00571868" w:rsidRPr="0074796E" w:rsidRDefault="00571868" w:rsidP="00670D99">
            <w:pPr>
              <w:rPr>
                <w:rFonts w:ascii="Everett Light" w:hAnsi="Everett Light" w:cs="Arial"/>
                <w:sz w:val="22"/>
                <w:szCs w:val="22"/>
                <w:lang w:eastAsia="en-US"/>
              </w:rPr>
            </w:pPr>
            <w:r w:rsidRPr="0074796E">
              <w:rPr>
                <w:rFonts w:ascii="Everett Light" w:hAnsi="Everett Light" w:cs="Arial"/>
                <w:sz w:val="22"/>
                <w:szCs w:val="22"/>
              </w:rPr>
              <w:t>Unacceptable – No response or response provided does not meet the minimum requirements</w:t>
            </w:r>
          </w:p>
        </w:tc>
      </w:tr>
      <w:bookmarkEnd w:id="25"/>
    </w:tbl>
    <w:p w14:paraId="3CE155A6" w14:textId="77777777" w:rsidR="00571868" w:rsidRPr="0074796E" w:rsidRDefault="00571868" w:rsidP="00571868">
      <w:pPr>
        <w:tabs>
          <w:tab w:val="left" w:pos="600"/>
        </w:tabs>
        <w:spacing w:after="0"/>
        <w:rPr>
          <w:rFonts w:ascii="Everett Light" w:hAnsi="Everett Light" w:cs="Arial"/>
          <w:sz w:val="22"/>
          <w:szCs w:val="22"/>
        </w:rPr>
      </w:pPr>
    </w:p>
    <w:p w14:paraId="63ECB167" w14:textId="77777777" w:rsidR="00571868" w:rsidRPr="0074796E" w:rsidRDefault="00571868" w:rsidP="00571868">
      <w:pPr>
        <w:tabs>
          <w:tab w:val="left" w:pos="600"/>
        </w:tabs>
        <w:spacing w:after="0"/>
        <w:rPr>
          <w:rFonts w:ascii="Everett Light" w:hAnsi="Everett Light" w:cs="Arial"/>
          <w:sz w:val="22"/>
          <w:szCs w:val="22"/>
        </w:rPr>
      </w:pPr>
    </w:p>
    <w:p w14:paraId="0A5E9BF5" w14:textId="77777777" w:rsidR="00571868" w:rsidRPr="0074796E" w:rsidRDefault="00571868" w:rsidP="00571868">
      <w:pPr>
        <w:ind w:left="709"/>
        <w:rPr>
          <w:rFonts w:ascii="Everett Light" w:hAnsi="Everett Light" w:cs="Arial"/>
          <w:sz w:val="22"/>
          <w:szCs w:val="22"/>
        </w:rPr>
      </w:pPr>
      <w:r w:rsidRPr="0074796E">
        <w:rPr>
          <w:rFonts w:ascii="Everett Light" w:hAnsi="Everett Light" w:cs="Arial"/>
          <w:sz w:val="22"/>
          <w:szCs w:val="22"/>
        </w:rPr>
        <w:lastRenderedPageBreak/>
        <w:t xml:space="preserve">Each of the award criteria set out in section 3.3.1 (below) except price will be assessed in accordance with the following scoring rules. </w:t>
      </w:r>
    </w:p>
    <w:p w14:paraId="6A91A9D1" w14:textId="77777777" w:rsidR="00571868" w:rsidRPr="0074796E" w:rsidRDefault="00571868" w:rsidP="00571868">
      <w:pPr>
        <w:rPr>
          <w:rFonts w:ascii="Everett Light" w:hAnsi="Everett Light" w:cs="Arial"/>
          <w:sz w:val="22"/>
          <w:szCs w:val="22"/>
        </w:rPr>
      </w:pPr>
      <w:r w:rsidRPr="0074796E">
        <w:rPr>
          <w:rFonts w:ascii="Everett Light" w:hAnsi="Everett Light" w:cs="Arial"/>
          <w:sz w:val="22"/>
          <w:szCs w:val="22"/>
        </w:rPr>
        <w:tab/>
      </w:r>
    </w:p>
    <w:tbl>
      <w:tblPr>
        <w:tblStyle w:val="TableGrid"/>
        <w:tblW w:w="8251" w:type="dxa"/>
        <w:tblInd w:w="771" w:type="dxa"/>
        <w:tblLook w:val="04A0" w:firstRow="1" w:lastRow="0" w:firstColumn="1" w:lastColumn="0" w:noHBand="0" w:noVBand="1"/>
      </w:tblPr>
      <w:tblGrid>
        <w:gridCol w:w="923"/>
        <w:gridCol w:w="7328"/>
      </w:tblGrid>
      <w:tr w:rsidR="00571868" w:rsidRPr="0074796E" w14:paraId="370178A0" w14:textId="77777777" w:rsidTr="00670D99">
        <w:tc>
          <w:tcPr>
            <w:tcW w:w="923" w:type="dxa"/>
            <w:shd w:val="clear" w:color="auto" w:fill="auto"/>
          </w:tcPr>
          <w:p w14:paraId="712CB062" w14:textId="77777777" w:rsidR="00571868" w:rsidRPr="0074796E" w:rsidRDefault="00571868" w:rsidP="00670D99">
            <w:pPr>
              <w:jc w:val="center"/>
              <w:rPr>
                <w:rFonts w:ascii="Everett Light" w:hAnsi="Everett Light" w:cs="Arial"/>
                <w:b/>
                <w:bCs/>
                <w:sz w:val="22"/>
                <w:szCs w:val="22"/>
                <w:lang w:eastAsia="en-US"/>
              </w:rPr>
            </w:pPr>
            <w:bookmarkStart w:id="26" w:name="_Hlk123130024"/>
            <w:r w:rsidRPr="0074796E">
              <w:rPr>
                <w:rFonts w:ascii="Everett Light" w:hAnsi="Everett Light" w:cs="Arial"/>
                <w:b/>
                <w:bCs/>
                <w:color w:val="2DCA84"/>
                <w:sz w:val="22"/>
                <w:szCs w:val="22"/>
              </w:rPr>
              <w:t>Score</w:t>
            </w:r>
          </w:p>
        </w:tc>
        <w:tc>
          <w:tcPr>
            <w:tcW w:w="7328" w:type="dxa"/>
            <w:shd w:val="clear" w:color="auto" w:fill="auto"/>
          </w:tcPr>
          <w:p w14:paraId="5A778A4C" w14:textId="77777777" w:rsidR="00571868" w:rsidRPr="0074796E" w:rsidRDefault="00571868" w:rsidP="00670D99">
            <w:pPr>
              <w:jc w:val="center"/>
              <w:rPr>
                <w:rFonts w:ascii="Everett Light" w:hAnsi="Everett Light" w:cs="Arial"/>
                <w:b/>
                <w:bCs/>
                <w:sz w:val="22"/>
                <w:szCs w:val="22"/>
                <w:lang w:eastAsia="en-US"/>
              </w:rPr>
            </w:pPr>
            <w:r w:rsidRPr="0074796E">
              <w:rPr>
                <w:rFonts w:ascii="Everett Light" w:hAnsi="Everett Light" w:cs="Arial"/>
                <w:b/>
                <w:bCs/>
                <w:color w:val="2DCA84"/>
                <w:sz w:val="22"/>
                <w:szCs w:val="22"/>
              </w:rPr>
              <w:t>Meaning</w:t>
            </w:r>
          </w:p>
        </w:tc>
      </w:tr>
      <w:tr w:rsidR="00571868" w:rsidRPr="0074796E" w14:paraId="38D52C91" w14:textId="77777777" w:rsidTr="00670D99">
        <w:tc>
          <w:tcPr>
            <w:tcW w:w="923" w:type="dxa"/>
          </w:tcPr>
          <w:p w14:paraId="4E7D64FF" w14:textId="77777777" w:rsidR="00571868" w:rsidRPr="00A61AC8" w:rsidRDefault="00571868" w:rsidP="00670D99">
            <w:pPr>
              <w:jc w:val="center"/>
              <w:rPr>
                <w:rFonts w:ascii="Everett Light" w:hAnsi="Everett Light"/>
                <w:b/>
                <w:bCs/>
                <w:sz w:val="22"/>
                <w:szCs w:val="22"/>
              </w:rPr>
            </w:pPr>
            <w:r w:rsidRPr="00A61AC8">
              <w:rPr>
                <w:rFonts w:ascii="Everett Light" w:hAnsi="Everett Light"/>
                <w:b/>
                <w:bCs/>
                <w:sz w:val="22"/>
                <w:szCs w:val="22"/>
              </w:rPr>
              <w:t>5</w:t>
            </w:r>
          </w:p>
          <w:p w14:paraId="3B98606E" w14:textId="77777777" w:rsidR="00571868" w:rsidRPr="0074796E" w:rsidRDefault="00571868" w:rsidP="00670D99">
            <w:pPr>
              <w:jc w:val="center"/>
              <w:rPr>
                <w:rFonts w:ascii="Everett Light" w:hAnsi="Everett Light" w:cs="Arial"/>
                <w:sz w:val="22"/>
                <w:szCs w:val="22"/>
                <w:lang w:eastAsia="en-US"/>
              </w:rPr>
            </w:pPr>
          </w:p>
        </w:tc>
        <w:tc>
          <w:tcPr>
            <w:tcW w:w="7328" w:type="dxa"/>
          </w:tcPr>
          <w:p w14:paraId="5FB834F9" w14:textId="77777777" w:rsidR="00571868" w:rsidRPr="00291987" w:rsidRDefault="00571868" w:rsidP="00670D99">
            <w:pPr>
              <w:rPr>
                <w:rFonts w:ascii="Everett Light" w:hAnsi="Everett Light"/>
                <w:sz w:val="22"/>
                <w:szCs w:val="22"/>
                <w:lang w:eastAsia="en-IE"/>
              </w:rPr>
            </w:pPr>
            <w:r w:rsidRPr="00353619">
              <w:rPr>
                <w:rFonts w:ascii="Everett Light" w:hAnsi="Everett Light"/>
                <w:b/>
                <w:bCs/>
                <w:sz w:val="22"/>
                <w:szCs w:val="22"/>
              </w:rPr>
              <w:t xml:space="preserve">Outstanding </w:t>
            </w:r>
            <w:r w:rsidRPr="00353619">
              <w:rPr>
                <w:rFonts w:ascii="Everett Light" w:hAnsi="Everett Light"/>
                <w:sz w:val="22"/>
                <w:szCs w:val="22"/>
              </w:rPr>
              <w:t xml:space="preserve">– the submission has no weaknesses, fully </w:t>
            </w:r>
            <w:proofErr w:type="gramStart"/>
            <w:r w:rsidRPr="00353619">
              <w:rPr>
                <w:rFonts w:ascii="Everett Light" w:hAnsi="Everett Light"/>
                <w:sz w:val="22"/>
                <w:szCs w:val="22"/>
              </w:rPr>
              <w:t>meets</w:t>
            </w:r>
            <w:proofErr w:type="gramEnd"/>
            <w:r w:rsidRPr="00353619">
              <w:rPr>
                <w:rFonts w:ascii="Everett Light" w:hAnsi="Everett Light"/>
                <w:sz w:val="22"/>
                <w:szCs w:val="22"/>
              </w:rPr>
              <w:t xml:space="preserve"> or exceeds requirements, and provides comprehensive, detailed and convincing assurance that the Tenderer will deliver to the highest standard.</w:t>
            </w:r>
          </w:p>
        </w:tc>
      </w:tr>
      <w:tr w:rsidR="00571868" w:rsidRPr="0074796E" w14:paraId="44596FD2" w14:textId="77777777" w:rsidTr="00670D99">
        <w:tc>
          <w:tcPr>
            <w:tcW w:w="923" w:type="dxa"/>
          </w:tcPr>
          <w:p w14:paraId="651B9708" w14:textId="77777777" w:rsidR="00571868" w:rsidRPr="00A61AC8" w:rsidRDefault="00571868" w:rsidP="00670D99">
            <w:pPr>
              <w:jc w:val="center"/>
              <w:rPr>
                <w:rFonts w:ascii="Everett Light" w:hAnsi="Everett Light"/>
                <w:b/>
                <w:bCs/>
                <w:sz w:val="22"/>
                <w:szCs w:val="22"/>
              </w:rPr>
            </w:pPr>
            <w:r w:rsidRPr="00A61AC8">
              <w:rPr>
                <w:rFonts w:ascii="Everett Light" w:hAnsi="Everett Light"/>
                <w:b/>
                <w:bCs/>
                <w:sz w:val="22"/>
                <w:szCs w:val="22"/>
              </w:rPr>
              <w:t>4.5</w:t>
            </w:r>
          </w:p>
          <w:p w14:paraId="6E7DFE5F" w14:textId="77777777" w:rsidR="00571868" w:rsidRPr="0074796E" w:rsidRDefault="00571868" w:rsidP="00670D99">
            <w:pPr>
              <w:jc w:val="center"/>
              <w:rPr>
                <w:rFonts w:ascii="Everett Light" w:hAnsi="Everett Light" w:cs="Arial"/>
                <w:sz w:val="22"/>
                <w:szCs w:val="22"/>
                <w:lang w:eastAsia="en-US"/>
              </w:rPr>
            </w:pPr>
          </w:p>
        </w:tc>
        <w:tc>
          <w:tcPr>
            <w:tcW w:w="7328" w:type="dxa"/>
          </w:tcPr>
          <w:p w14:paraId="72947500" w14:textId="77777777" w:rsidR="00571868" w:rsidRPr="0074796E" w:rsidRDefault="00571868" w:rsidP="00670D99">
            <w:pPr>
              <w:rPr>
                <w:rFonts w:ascii="Everett Light" w:hAnsi="Everett Light" w:cs="Arial"/>
                <w:sz w:val="22"/>
                <w:szCs w:val="22"/>
                <w:lang w:eastAsia="en-US"/>
              </w:rPr>
            </w:pPr>
            <w:r w:rsidRPr="00353619">
              <w:rPr>
                <w:rFonts w:ascii="Everett Light" w:hAnsi="Everett Light"/>
                <w:b/>
                <w:bCs/>
                <w:sz w:val="22"/>
                <w:szCs w:val="22"/>
              </w:rPr>
              <w:t xml:space="preserve">Excellent </w:t>
            </w:r>
            <w:r w:rsidRPr="00353619">
              <w:rPr>
                <w:rFonts w:ascii="Everett Light" w:hAnsi="Everett Light"/>
                <w:sz w:val="22"/>
                <w:szCs w:val="22"/>
              </w:rPr>
              <w:t>– the submission is excellent and relevant with little or no weakness.  The response is comprehensive, demonstrates a thorough understanding of the criterion and provides details on how the criterion will be satisfied to an excellent standard.</w:t>
            </w:r>
          </w:p>
        </w:tc>
      </w:tr>
      <w:tr w:rsidR="00571868" w:rsidRPr="0074796E" w14:paraId="126BD8C0" w14:textId="77777777" w:rsidTr="00670D99">
        <w:tc>
          <w:tcPr>
            <w:tcW w:w="923" w:type="dxa"/>
          </w:tcPr>
          <w:p w14:paraId="362397A4" w14:textId="77777777" w:rsidR="00571868" w:rsidRPr="00A61AC8" w:rsidRDefault="00571868" w:rsidP="00670D99">
            <w:pPr>
              <w:jc w:val="center"/>
              <w:rPr>
                <w:rFonts w:ascii="Everett Light" w:hAnsi="Everett Light"/>
                <w:b/>
                <w:bCs/>
                <w:sz w:val="22"/>
                <w:szCs w:val="22"/>
              </w:rPr>
            </w:pPr>
            <w:r w:rsidRPr="00A61AC8">
              <w:rPr>
                <w:rFonts w:ascii="Everett Light" w:hAnsi="Everett Light"/>
                <w:b/>
                <w:bCs/>
                <w:sz w:val="22"/>
                <w:szCs w:val="22"/>
              </w:rPr>
              <w:t>4</w:t>
            </w:r>
          </w:p>
          <w:p w14:paraId="0E7D4BF1" w14:textId="77777777" w:rsidR="00571868" w:rsidRPr="0074796E" w:rsidRDefault="00571868" w:rsidP="00670D99">
            <w:pPr>
              <w:jc w:val="center"/>
              <w:rPr>
                <w:rFonts w:ascii="Everett Light" w:hAnsi="Everett Light" w:cs="Arial"/>
                <w:sz w:val="22"/>
                <w:szCs w:val="22"/>
                <w:lang w:eastAsia="en-US"/>
              </w:rPr>
            </w:pPr>
          </w:p>
        </w:tc>
        <w:tc>
          <w:tcPr>
            <w:tcW w:w="7328" w:type="dxa"/>
          </w:tcPr>
          <w:p w14:paraId="77D71C76" w14:textId="77777777" w:rsidR="00571868" w:rsidRPr="0074796E" w:rsidRDefault="00571868" w:rsidP="00670D99">
            <w:pPr>
              <w:rPr>
                <w:rFonts w:ascii="Everett Light" w:hAnsi="Everett Light" w:cs="Arial"/>
                <w:sz w:val="22"/>
                <w:szCs w:val="22"/>
                <w:lang w:eastAsia="en-US"/>
              </w:rPr>
            </w:pPr>
            <w:r w:rsidRPr="00353619">
              <w:rPr>
                <w:rFonts w:ascii="Everett Light" w:hAnsi="Everett Light"/>
                <w:b/>
                <w:bCs/>
                <w:sz w:val="22"/>
                <w:szCs w:val="22"/>
              </w:rPr>
              <w:t>Very Good</w:t>
            </w:r>
            <w:r w:rsidRPr="00353619">
              <w:rPr>
                <w:rFonts w:ascii="Everett Light" w:hAnsi="Everett Light"/>
                <w:sz w:val="22"/>
                <w:szCs w:val="22"/>
              </w:rPr>
              <w:t xml:space="preserve"> – the submission is very good and relevant.   The response is comprehensive, demonstrates a very good understanding of the criterion and provides comprehensive detail and convincing assurance that the Tenderer will deliver to a very high standard.</w:t>
            </w:r>
          </w:p>
        </w:tc>
      </w:tr>
      <w:tr w:rsidR="00571868" w:rsidRPr="0074796E" w14:paraId="7706DCAA" w14:textId="77777777" w:rsidTr="00670D99">
        <w:tc>
          <w:tcPr>
            <w:tcW w:w="923" w:type="dxa"/>
          </w:tcPr>
          <w:p w14:paraId="4E66F738" w14:textId="77777777" w:rsidR="00571868" w:rsidRPr="0074796E" w:rsidRDefault="00571868" w:rsidP="00670D99">
            <w:pPr>
              <w:jc w:val="center"/>
              <w:rPr>
                <w:rFonts w:ascii="Everett Light" w:hAnsi="Everett Light" w:cs="Arial"/>
                <w:sz w:val="22"/>
                <w:szCs w:val="22"/>
                <w:lang w:eastAsia="en-US"/>
              </w:rPr>
            </w:pPr>
            <w:r w:rsidRPr="00A61AC8">
              <w:rPr>
                <w:rFonts w:ascii="Everett Light" w:hAnsi="Everett Light"/>
                <w:b/>
                <w:bCs/>
                <w:sz w:val="22"/>
                <w:szCs w:val="22"/>
              </w:rPr>
              <w:t>3.5</w:t>
            </w:r>
          </w:p>
        </w:tc>
        <w:tc>
          <w:tcPr>
            <w:tcW w:w="7328" w:type="dxa"/>
          </w:tcPr>
          <w:p w14:paraId="5F270565" w14:textId="77777777" w:rsidR="00571868" w:rsidRPr="0074796E" w:rsidRDefault="00571868" w:rsidP="00670D99">
            <w:pPr>
              <w:rPr>
                <w:rFonts w:ascii="Everett Light" w:hAnsi="Everett Light" w:cs="Arial"/>
                <w:sz w:val="22"/>
                <w:szCs w:val="22"/>
                <w:lang w:eastAsia="en-US"/>
              </w:rPr>
            </w:pPr>
            <w:r w:rsidRPr="00353619">
              <w:rPr>
                <w:rFonts w:ascii="Everett Light" w:hAnsi="Everett Light"/>
                <w:b/>
                <w:bCs/>
                <w:sz w:val="22"/>
                <w:szCs w:val="22"/>
              </w:rPr>
              <w:t>Good</w:t>
            </w:r>
            <w:r w:rsidRPr="00353619">
              <w:rPr>
                <w:rFonts w:ascii="Everett Light" w:hAnsi="Everett Light"/>
                <w:sz w:val="22"/>
                <w:szCs w:val="22"/>
              </w:rPr>
              <w:t xml:space="preserve"> – the submission is good and relevant.   The response demonstrates a good understanding of the criterion and provides an adequate standard of detail on how the criteria will be satisfied.</w:t>
            </w:r>
          </w:p>
        </w:tc>
      </w:tr>
      <w:tr w:rsidR="00571868" w:rsidRPr="0074796E" w14:paraId="5B30C837" w14:textId="77777777" w:rsidTr="00670D99">
        <w:tc>
          <w:tcPr>
            <w:tcW w:w="923" w:type="dxa"/>
          </w:tcPr>
          <w:p w14:paraId="5D4C51F4" w14:textId="77777777" w:rsidR="00571868" w:rsidRPr="0074796E" w:rsidRDefault="00571868" w:rsidP="00670D99">
            <w:pPr>
              <w:jc w:val="center"/>
              <w:rPr>
                <w:rFonts w:ascii="Everett Light" w:hAnsi="Everett Light" w:cs="Arial"/>
                <w:sz w:val="22"/>
                <w:szCs w:val="22"/>
                <w:lang w:eastAsia="en-US"/>
              </w:rPr>
            </w:pPr>
            <w:r w:rsidRPr="00A61AC8">
              <w:rPr>
                <w:rFonts w:ascii="Everett Light" w:hAnsi="Everett Light"/>
                <w:b/>
                <w:bCs/>
                <w:sz w:val="22"/>
                <w:szCs w:val="22"/>
              </w:rPr>
              <w:t>3</w:t>
            </w:r>
          </w:p>
        </w:tc>
        <w:tc>
          <w:tcPr>
            <w:tcW w:w="7328" w:type="dxa"/>
          </w:tcPr>
          <w:p w14:paraId="53F0E291" w14:textId="77777777" w:rsidR="00571868" w:rsidRPr="0074796E" w:rsidRDefault="00571868" w:rsidP="00670D99">
            <w:pPr>
              <w:rPr>
                <w:rFonts w:ascii="Everett Light" w:hAnsi="Everett Light" w:cs="Arial"/>
                <w:sz w:val="22"/>
                <w:szCs w:val="22"/>
                <w:lang w:eastAsia="en-US"/>
              </w:rPr>
            </w:pPr>
            <w:r w:rsidRPr="00353619">
              <w:rPr>
                <w:rFonts w:ascii="Everett Light" w:hAnsi="Everett Light"/>
                <w:b/>
                <w:bCs/>
                <w:sz w:val="22"/>
                <w:szCs w:val="22"/>
              </w:rPr>
              <w:t>Acceptable</w:t>
            </w:r>
            <w:r w:rsidRPr="00353619">
              <w:rPr>
                <w:rFonts w:ascii="Everett Light" w:hAnsi="Everett Light"/>
                <w:sz w:val="22"/>
                <w:szCs w:val="22"/>
              </w:rPr>
              <w:t xml:space="preserve"> – the submission is acceptable and meets the minimum requirements while providing slightly more information than detailed in the tender documents.  The submission demonstrates an acceptable understanding of the criterion and provides detail on how the criterion will be satisfied to an acceptable standard.</w:t>
            </w:r>
          </w:p>
        </w:tc>
      </w:tr>
      <w:tr w:rsidR="00571868" w:rsidRPr="0074796E" w14:paraId="188339BB" w14:textId="77777777" w:rsidTr="00670D99">
        <w:tc>
          <w:tcPr>
            <w:tcW w:w="923" w:type="dxa"/>
          </w:tcPr>
          <w:p w14:paraId="797DC343" w14:textId="77777777" w:rsidR="00571868" w:rsidRPr="0074796E" w:rsidRDefault="00571868" w:rsidP="00670D99">
            <w:pPr>
              <w:jc w:val="center"/>
              <w:rPr>
                <w:rFonts w:ascii="Everett Light" w:hAnsi="Everett Light" w:cs="Arial"/>
              </w:rPr>
            </w:pPr>
            <w:r w:rsidRPr="00A61AC8">
              <w:rPr>
                <w:rFonts w:ascii="Everett Light" w:hAnsi="Everett Light"/>
                <w:b/>
                <w:bCs/>
                <w:sz w:val="22"/>
                <w:szCs w:val="22"/>
              </w:rPr>
              <w:t>2.5</w:t>
            </w:r>
          </w:p>
        </w:tc>
        <w:tc>
          <w:tcPr>
            <w:tcW w:w="7328" w:type="dxa"/>
          </w:tcPr>
          <w:p w14:paraId="68B8E702" w14:textId="77777777" w:rsidR="00571868" w:rsidRPr="0074796E" w:rsidRDefault="00571868" w:rsidP="00670D99">
            <w:pPr>
              <w:rPr>
                <w:rFonts w:ascii="Everett Light" w:hAnsi="Everett Light" w:cs="Arial"/>
              </w:rPr>
            </w:pPr>
            <w:r w:rsidRPr="00353619">
              <w:rPr>
                <w:rFonts w:ascii="Everett Light" w:hAnsi="Everett Light"/>
                <w:b/>
                <w:bCs/>
                <w:sz w:val="22"/>
                <w:szCs w:val="22"/>
              </w:rPr>
              <w:t>Minimum Mark</w:t>
            </w:r>
            <w:r w:rsidRPr="00353619">
              <w:rPr>
                <w:rFonts w:ascii="Everett Light" w:hAnsi="Everett Light"/>
                <w:sz w:val="22"/>
                <w:szCs w:val="22"/>
              </w:rPr>
              <w:t xml:space="preserve"> – the submission was satisfactory which demonstrates a reasonable understanding of the requirements and gives reasonable assurance of delivery of the requirements to an adequate standard but does not provide sufficiently convincing assurance to award a higher mark.  </w:t>
            </w:r>
          </w:p>
        </w:tc>
      </w:tr>
      <w:tr w:rsidR="00571868" w:rsidRPr="0074796E" w14:paraId="64C0C830" w14:textId="77777777" w:rsidTr="00670D99">
        <w:tc>
          <w:tcPr>
            <w:tcW w:w="923" w:type="dxa"/>
          </w:tcPr>
          <w:p w14:paraId="7D4A7407" w14:textId="77777777" w:rsidR="00571868" w:rsidRPr="0074796E" w:rsidRDefault="00571868" w:rsidP="00670D99">
            <w:pPr>
              <w:jc w:val="center"/>
              <w:rPr>
                <w:rFonts w:ascii="Everett Light" w:hAnsi="Everett Light" w:cs="Arial"/>
              </w:rPr>
            </w:pPr>
            <w:r w:rsidRPr="00A61AC8">
              <w:rPr>
                <w:rFonts w:ascii="Everett Light" w:hAnsi="Everett Light"/>
                <w:b/>
                <w:bCs/>
                <w:sz w:val="22"/>
                <w:szCs w:val="22"/>
              </w:rPr>
              <w:t>2</w:t>
            </w:r>
          </w:p>
        </w:tc>
        <w:tc>
          <w:tcPr>
            <w:tcW w:w="7328" w:type="dxa"/>
          </w:tcPr>
          <w:p w14:paraId="2C521A1E" w14:textId="77777777" w:rsidR="00571868" w:rsidRPr="0074796E" w:rsidRDefault="00571868" w:rsidP="00670D99">
            <w:pPr>
              <w:rPr>
                <w:rFonts w:ascii="Everett Light" w:hAnsi="Everett Light" w:cs="Arial"/>
              </w:rPr>
            </w:pPr>
            <w:r w:rsidRPr="00353619">
              <w:rPr>
                <w:rFonts w:ascii="Everett Light" w:hAnsi="Everett Light"/>
                <w:b/>
                <w:bCs/>
                <w:sz w:val="22"/>
                <w:szCs w:val="22"/>
              </w:rPr>
              <w:t>Mediocre</w:t>
            </w:r>
            <w:r w:rsidRPr="00353619">
              <w:rPr>
                <w:rFonts w:ascii="Everett Light" w:hAnsi="Everett Light"/>
                <w:sz w:val="22"/>
                <w:szCs w:val="22"/>
              </w:rPr>
              <w:t xml:space="preserve"> – the submission is mediocre and only partially satisfies expectations. The response addressed the criterion but minimally falls slightly below minimum mark level. Lacking in some important areas. Would have some reservations about the submission. Some aspects of the requirement not fully understood or ignored.</w:t>
            </w:r>
          </w:p>
        </w:tc>
      </w:tr>
      <w:tr w:rsidR="00571868" w:rsidRPr="0074796E" w14:paraId="71F93265" w14:textId="77777777" w:rsidTr="00670D99">
        <w:tc>
          <w:tcPr>
            <w:tcW w:w="923" w:type="dxa"/>
          </w:tcPr>
          <w:p w14:paraId="52CCCABA" w14:textId="77777777" w:rsidR="00571868" w:rsidRPr="0074796E" w:rsidRDefault="00571868" w:rsidP="00670D99">
            <w:pPr>
              <w:jc w:val="center"/>
              <w:rPr>
                <w:rFonts w:ascii="Everett Light" w:hAnsi="Everett Light" w:cs="Arial"/>
              </w:rPr>
            </w:pPr>
            <w:r w:rsidRPr="00A61AC8">
              <w:rPr>
                <w:rFonts w:ascii="Everett Light" w:hAnsi="Everett Light"/>
                <w:b/>
                <w:bCs/>
                <w:sz w:val="22"/>
                <w:szCs w:val="22"/>
              </w:rPr>
              <w:t>1.5</w:t>
            </w:r>
          </w:p>
        </w:tc>
        <w:tc>
          <w:tcPr>
            <w:tcW w:w="7328" w:type="dxa"/>
          </w:tcPr>
          <w:p w14:paraId="158A33FD" w14:textId="77777777" w:rsidR="00571868" w:rsidRPr="0074796E" w:rsidRDefault="00571868" w:rsidP="00670D99">
            <w:pPr>
              <w:rPr>
                <w:rFonts w:ascii="Everett Light" w:hAnsi="Everett Light" w:cs="Arial"/>
              </w:rPr>
            </w:pPr>
            <w:r w:rsidRPr="00353619">
              <w:rPr>
                <w:rFonts w:ascii="Everett Light" w:hAnsi="Everett Light"/>
                <w:b/>
                <w:bCs/>
                <w:sz w:val="22"/>
                <w:szCs w:val="22"/>
              </w:rPr>
              <w:t xml:space="preserve">Poor </w:t>
            </w:r>
            <w:r w:rsidRPr="00353619">
              <w:rPr>
                <w:rFonts w:ascii="Everett Light" w:hAnsi="Everett Light"/>
                <w:sz w:val="22"/>
                <w:szCs w:val="22"/>
              </w:rPr>
              <w:t>– the submission is poor and only partially relevant.  The response addresses the criterion in part but contains insufficient and limited detail or explanation to demonstrate how the criterion will be satisfied.  Would have reservations about the submission.  Open to risk of non-delivery of the goods / services / works.</w:t>
            </w:r>
          </w:p>
        </w:tc>
      </w:tr>
      <w:tr w:rsidR="00571868" w:rsidRPr="0074796E" w14:paraId="3ED2BF53" w14:textId="77777777" w:rsidTr="00670D99">
        <w:tc>
          <w:tcPr>
            <w:tcW w:w="923" w:type="dxa"/>
          </w:tcPr>
          <w:p w14:paraId="000F4375" w14:textId="77777777" w:rsidR="00571868" w:rsidRPr="0074796E" w:rsidRDefault="00571868" w:rsidP="00670D99">
            <w:pPr>
              <w:jc w:val="center"/>
              <w:rPr>
                <w:rFonts w:ascii="Everett Light" w:hAnsi="Everett Light" w:cs="Arial"/>
              </w:rPr>
            </w:pPr>
            <w:r w:rsidRPr="00A61AC8">
              <w:rPr>
                <w:rFonts w:ascii="Everett Light" w:hAnsi="Everett Light"/>
                <w:b/>
                <w:bCs/>
                <w:sz w:val="22"/>
                <w:szCs w:val="22"/>
              </w:rPr>
              <w:t>1</w:t>
            </w:r>
          </w:p>
        </w:tc>
        <w:tc>
          <w:tcPr>
            <w:tcW w:w="7328" w:type="dxa"/>
          </w:tcPr>
          <w:p w14:paraId="649B8F3B" w14:textId="77777777" w:rsidR="00571868" w:rsidRPr="0074796E" w:rsidRDefault="00571868" w:rsidP="00670D99">
            <w:pPr>
              <w:rPr>
                <w:rFonts w:ascii="Everett Light" w:hAnsi="Everett Light" w:cs="Arial"/>
              </w:rPr>
            </w:pPr>
            <w:r w:rsidRPr="00353619">
              <w:rPr>
                <w:rFonts w:ascii="Everett Light" w:hAnsi="Everett Light"/>
                <w:b/>
                <w:bCs/>
                <w:sz w:val="22"/>
                <w:szCs w:val="22"/>
              </w:rPr>
              <w:t xml:space="preserve">Very Poor </w:t>
            </w:r>
            <w:r w:rsidRPr="00353619">
              <w:rPr>
                <w:rFonts w:ascii="Everett Light" w:hAnsi="Everett Light"/>
                <w:sz w:val="22"/>
                <w:szCs w:val="22"/>
              </w:rPr>
              <w:t>– the submission is very poor and not relevant to the tender documents.  The response addresses the criterion in part or not at all.  Contains insufficient detail or explanation to demonstrate how the criterion will be satisfied.  Would have serious reservations about the submission.  Open to high risk of non-delivery of the goods / services / works.</w:t>
            </w:r>
          </w:p>
        </w:tc>
      </w:tr>
      <w:tr w:rsidR="00571868" w:rsidRPr="0074796E" w14:paraId="17354EF6" w14:textId="77777777" w:rsidTr="00670D99">
        <w:tc>
          <w:tcPr>
            <w:tcW w:w="923" w:type="dxa"/>
          </w:tcPr>
          <w:p w14:paraId="3602A20E" w14:textId="77777777" w:rsidR="00571868" w:rsidRPr="00A61AC8" w:rsidRDefault="00571868" w:rsidP="00670D99">
            <w:pPr>
              <w:jc w:val="center"/>
              <w:rPr>
                <w:rFonts w:ascii="Everett Light" w:hAnsi="Everett Light"/>
                <w:b/>
                <w:bCs/>
                <w:sz w:val="22"/>
                <w:szCs w:val="22"/>
              </w:rPr>
            </w:pPr>
            <w:r w:rsidRPr="00A61AC8">
              <w:rPr>
                <w:rFonts w:ascii="Everett Light" w:hAnsi="Everett Light"/>
                <w:b/>
                <w:bCs/>
                <w:sz w:val="22"/>
                <w:szCs w:val="22"/>
              </w:rPr>
              <w:t>0</w:t>
            </w:r>
          </w:p>
          <w:p w14:paraId="1E0FB0D4" w14:textId="77777777" w:rsidR="00571868" w:rsidRPr="0074796E" w:rsidRDefault="00571868" w:rsidP="00670D99">
            <w:pPr>
              <w:jc w:val="center"/>
              <w:rPr>
                <w:rFonts w:ascii="Everett Light" w:hAnsi="Everett Light" w:cs="Arial"/>
              </w:rPr>
            </w:pPr>
          </w:p>
        </w:tc>
        <w:tc>
          <w:tcPr>
            <w:tcW w:w="7328" w:type="dxa"/>
          </w:tcPr>
          <w:p w14:paraId="5AFF8244" w14:textId="77777777" w:rsidR="00571868" w:rsidRPr="0074796E" w:rsidRDefault="00571868" w:rsidP="00670D99">
            <w:pPr>
              <w:spacing w:line="240" w:lineRule="auto"/>
              <w:rPr>
                <w:rFonts w:ascii="Everett Light" w:hAnsi="Everett Light" w:cs="Arial"/>
              </w:rPr>
            </w:pPr>
            <w:r w:rsidRPr="00353619">
              <w:rPr>
                <w:rFonts w:ascii="Everett Light" w:hAnsi="Everett Light"/>
                <w:b/>
                <w:bCs/>
                <w:sz w:val="22"/>
                <w:szCs w:val="22"/>
              </w:rPr>
              <w:t>Unacceptable / No response</w:t>
            </w:r>
            <w:r w:rsidRPr="00353619">
              <w:rPr>
                <w:rFonts w:ascii="Everett Light" w:hAnsi="Everett Light"/>
                <w:sz w:val="22"/>
                <w:szCs w:val="22"/>
              </w:rPr>
              <w:t xml:space="preserve"> – Nil or inadequate submission.  The submission fails to satisfy the criterion in very significant respect.</w:t>
            </w:r>
          </w:p>
        </w:tc>
      </w:tr>
      <w:bookmarkEnd w:id="26"/>
    </w:tbl>
    <w:p w14:paraId="7322E830" w14:textId="77777777" w:rsidR="00571868" w:rsidRPr="0074796E" w:rsidRDefault="00571868" w:rsidP="00571868">
      <w:pPr>
        <w:rPr>
          <w:rFonts w:ascii="Everett Light" w:hAnsi="Everett Light" w:cs="Arial"/>
          <w:sz w:val="22"/>
          <w:szCs w:val="22"/>
        </w:rPr>
      </w:pPr>
    </w:p>
    <w:p w14:paraId="1D327BD1" w14:textId="77777777" w:rsidR="00571868" w:rsidRPr="0074796E" w:rsidRDefault="00571868" w:rsidP="00571868">
      <w:pPr>
        <w:ind w:left="709"/>
        <w:rPr>
          <w:rFonts w:ascii="Everett Light" w:hAnsi="Everett Light" w:cs="Arial"/>
          <w:sz w:val="22"/>
          <w:szCs w:val="22"/>
        </w:rPr>
      </w:pPr>
      <w:r w:rsidRPr="0074796E">
        <w:rPr>
          <w:rFonts w:ascii="Everett Light" w:hAnsi="Everett Light" w:cs="Arial"/>
          <w:sz w:val="22"/>
          <w:szCs w:val="22"/>
        </w:rPr>
        <w:t xml:space="preserve">The scores above will be converted into a mark out of the total mark set out for the relevant criteria. </w:t>
      </w:r>
    </w:p>
    <w:p w14:paraId="34C4B680" w14:textId="77777777" w:rsidR="00571868" w:rsidRDefault="00571868" w:rsidP="00571868">
      <w:pPr>
        <w:ind w:left="709"/>
        <w:rPr>
          <w:rFonts w:ascii="Everett Light" w:hAnsi="Everett Light" w:cs="Arial"/>
          <w:sz w:val="22"/>
          <w:szCs w:val="22"/>
        </w:rPr>
      </w:pPr>
    </w:p>
    <w:p w14:paraId="799A2177" w14:textId="77777777" w:rsidR="00571868" w:rsidRPr="00123F8B" w:rsidRDefault="00571868" w:rsidP="00571868">
      <w:pPr>
        <w:ind w:left="709"/>
        <w:rPr>
          <w:rFonts w:ascii="Everett Light" w:hAnsi="Everett Light" w:cs="Arial"/>
          <w:sz w:val="22"/>
          <w:szCs w:val="22"/>
        </w:rPr>
      </w:pPr>
      <w:r w:rsidRPr="00123F8B">
        <w:rPr>
          <w:rFonts w:ascii="Everett Light" w:hAnsi="Everett Light" w:cs="Arial"/>
          <w:sz w:val="22"/>
          <w:szCs w:val="22"/>
        </w:rPr>
        <w:lastRenderedPageBreak/>
        <w:t>Marks will be awarded to those Tenderers who clearly and comprehensively demonstrate their ability to deliver the requirements as set out in the tender specification. Tenderers’ responses will also be marked relative to those of other Tenderers.</w:t>
      </w:r>
    </w:p>
    <w:p w14:paraId="6C32FF5D" w14:textId="77777777" w:rsidR="00571868" w:rsidRDefault="00571868" w:rsidP="00571868">
      <w:pPr>
        <w:ind w:left="709"/>
        <w:rPr>
          <w:rFonts w:ascii="Everett Light" w:hAnsi="Everett Light" w:cs="Arial"/>
          <w:sz w:val="22"/>
          <w:szCs w:val="22"/>
        </w:rPr>
      </w:pPr>
      <w:r w:rsidRPr="00123F8B">
        <w:rPr>
          <w:rFonts w:ascii="Everett Light" w:hAnsi="Everett Light" w:cs="Arial"/>
          <w:sz w:val="22"/>
          <w:szCs w:val="22"/>
        </w:rPr>
        <w:t>Tenderers are requested to clearly identify their response to each of the below criteria and each of the points addressed under that specific criterion or provide a reference to the precise area of the submission document where the response may be found. Marketing material or advertisements will not be evaluated unless they specifically support your response to one of the criteria listed and are referenced as such. Any failure and/or incompleteness in this respect may result in the loss of marks, and/or rejection of the tender.</w:t>
      </w:r>
    </w:p>
    <w:p w14:paraId="6CB0AAE7" w14:textId="77777777" w:rsidR="00571868" w:rsidRPr="00307E3A" w:rsidRDefault="00571868" w:rsidP="00571868">
      <w:pPr>
        <w:ind w:left="709"/>
        <w:rPr>
          <w:rFonts w:ascii="Everett Light" w:hAnsi="Everett Light" w:cs="Arial"/>
          <w:sz w:val="22"/>
          <w:szCs w:val="22"/>
        </w:rPr>
      </w:pPr>
      <w:r w:rsidRPr="00307E3A">
        <w:rPr>
          <w:rFonts w:ascii="Everett Light" w:hAnsi="Everett Light" w:cs="Arial"/>
          <w:sz w:val="22"/>
          <w:szCs w:val="22"/>
        </w:rPr>
        <w:t xml:space="preserve">Price Evaluation - The Tender with the lowest price will be awarded the maximum marks for price available contained in the table in section 3.3.1 (Award Criteria).The relevant Tender being evaluate will be scored by calculating the marks difference between the relevant Tender price and the lowest price according to the following formula: </w:t>
      </w:r>
    </w:p>
    <w:p w14:paraId="509963F1" w14:textId="77777777" w:rsidR="00571868" w:rsidRPr="00307E3A" w:rsidRDefault="00571868" w:rsidP="00571868">
      <w:pPr>
        <w:ind w:left="709"/>
        <w:rPr>
          <w:rFonts w:ascii="Everett Light" w:hAnsi="Everett Light" w:cs="Arial"/>
          <w:sz w:val="22"/>
          <w:szCs w:val="22"/>
        </w:rPr>
      </w:pPr>
    </w:p>
    <w:p w14:paraId="279BF07D" w14:textId="77777777" w:rsidR="00571868" w:rsidRPr="0074796E" w:rsidRDefault="00571868" w:rsidP="00571868">
      <w:pPr>
        <w:ind w:left="709"/>
        <w:rPr>
          <w:rFonts w:ascii="Everett Light" w:hAnsi="Everett Light" w:cs="Arial"/>
          <w:sz w:val="22"/>
          <w:szCs w:val="22"/>
        </w:rPr>
      </w:pPr>
      <m:oMathPara>
        <m:oMath>
          <m:r>
            <w:rPr>
              <w:rFonts w:ascii="Cambria Math" w:hAnsi="Cambria Math"/>
              <w:sz w:val="20"/>
            </w:rPr>
            <m:t xml:space="preserve">Price Score </m:t>
          </m:r>
          <m:d>
            <m:dPr>
              <m:ctrlPr>
                <w:rPr>
                  <w:rFonts w:ascii="Cambria Math" w:hAnsi="Cambria Math"/>
                  <w:i/>
                  <w:sz w:val="20"/>
                </w:rPr>
              </m:ctrlPr>
            </m:dPr>
            <m:e>
              <m:r>
                <w:rPr>
                  <w:rFonts w:ascii="Cambria Math" w:hAnsi="Cambria Math"/>
                  <w:sz w:val="20"/>
                </w:rPr>
                <m:t>marks</m:t>
              </m:r>
            </m:e>
          </m:d>
          <m:r>
            <w:rPr>
              <w:rFonts w:ascii="Cambria Math" w:hAnsi="Cambria Math"/>
              <w:sz w:val="20"/>
            </w:rPr>
            <m:t xml:space="preserve">= </m:t>
          </m:r>
          <m:f>
            <m:fPr>
              <m:ctrlPr>
                <w:rPr>
                  <w:rFonts w:ascii="Cambria Math" w:hAnsi="Cambria Math"/>
                  <w:i/>
                  <w:sz w:val="20"/>
                </w:rPr>
              </m:ctrlPr>
            </m:fPr>
            <m:num>
              <m:r>
                <w:rPr>
                  <w:rFonts w:ascii="Cambria Math" w:hAnsi="Cambria Math"/>
                  <w:sz w:val="20"/>
                </w:rPr>
                <m:t>Lowest Tender Price</m:t>
              </m:r>
            </m:num>
            <m:den>
              <m:r>
                <w:rPr>
                  <w:rFonts w:ascii="Cambria Math" w:hAnsi="Cambria Math"/>
                  <w:sz w:val="20"/>
                </w:rPr>
                <m:t xml:space="preserve">Price of Relevant Tender </m:t>
              </m:r>
            </m:den>
          </m:f>
          <m:r>
            <w:rPr>
              <w:rFonts w:ascii="Cambria Math" w:hAnsi="Cambria Math"/>
              <w:sz w:val="20"/>
            </w:rPr>
            <m:t>×Weighting(marks)</m:t>
          </m:r>
        </m:oMath>
      </m:oMathPara>
    </w:p>
    <w:p w14:paraId="2465C061" w14:textId="77777777" w:rsidR="00571868" w:rsidRDefault="00571868" w:rsidP="00571868">
      <w:pPr>
        <w:ind w:left="709"/>
        <w:rPr>
          <w:rFonts w:ascii="Everett Light" w:hAnsi="Everett Light" w:cs="Arial"/>
          <w:sz w:val="22"/>
          <w:szCs w:val="22"/>
        </w:rPr>
      </w:pPr>
      <w:bookmarkStart w:id="27" w:name="_Hlk116542119"/>
    </w:p>
    <w:p w14:paraId="6E922253" w14:textId="77777777" w:rsidR="00571868" w:rsidRDefault="00571868" w:rsidP="00571868">
      <w:pPr>
        <w:ind w:left="709"/>
        <w:rPr>
          <w:rFonts w:ascii="Everett Light" w:hAnsi="Everett Light" w:cs="Arial"/>
          <w:b/>
          <w:bCs/>
          <w:sz w:val="22"/>
          <w:szCs w:val="22"/>
        </w:rPr>
      </w:pPr>
      <w:r w:rsidRPr="00123F8B">
        <w:rPr>
          <w:rFonts w:ascii="Everett Light" w:hAnsi="Everett Light" w:cs="Arial"/>
          <w:b/>
          <w:bCs/>
          <w:sz w:val="22"/>
          <w:szCs w:val="22"/>
        </w:rPr>
        <w:t>Note: The price evaluation scores will be applied only after minimum mark required have been achieved for the qualitative award criterion.</w:t>
      </w:r>
    </w:p>
    <w:bookmarkEnd w:id="27"/>
    <w:p w14:paraId="187D8595" w14:textId="77777777" w:rsidR="00571868" w:rsidRPr="0074796E" w:rsidRDefault="00571868" w:rsidP="00571868">
      <w:pPr>
        <w:rPr>
          <w:rFonts w:ascii="Everett Light" w:hAnsi="Everett Light"/>
          <w:lang w:val="en-US"/>
        </w:rPr>
      </w:pPr>
    </w:p>
    <w:p w14:paraId="227A61AC" w14:textId="6C06A7CE"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3.3</w:t>
      </w:r>
      <w:r w:rsidRPr="0074796E">
        <w:rPr>
          <w:rFonts w:ascii="Everett Light" w:hAnsi="Everett Light" w:cs="Arial"/>
          <w:b/>
          <w:bCs/>
          <w:color w:val="2DCA84"/>
          <w:sz w:val="28"/>
          <w:szCs w:val="28"/>
        </w:rPr>
        <w:tab/>
        <w:t>Award Criteria</w:t>
      </w:r>
    </w:p>
    <w:p w14:paraId="4C01D455" w14:textId="77777777" w:rsidR="00571868" w:rsidRPr="0074796E" w:rsidRDefault="00571868" w:rsidP="00571868">
      <w:pPr>
        <w:pStyle w:val="p3"/>
        <w:shd w:val="clear" w:color="auto" w:fill="FFFFFF"/>
        <w:adjustRightInd/>
        <w:spacing w:line="240" w:lineRule="auto"/>
        <w:ind w:left="709" w:hanging="709"/>
        <w:jc w:val="both"/>
        <w:rPr>
          <w:rFonts w:ascii="Everett Light" w:hAnsi="Everett Light" w:cs="Arial"/>
          <w:sz w:val="22"/>
          <w:szCs w:val="22"/>
          <w:shd w:val="clear" w:color="auto" w:fill="FFFFFF"/>
        </w:rPr>
      </w:pPr>
      <w:r w:rsidRPr="0074796E">
        <w:rPr>
          <w:rFonts w:ascii="Everett Light" w:hAnsi="Everett Light" w:cs="Arial"/>
          <w:b/>
          <w:bCs/>
          <w:sz w:val="22"/>
          <w:szCs w:val="22"/>
          <w:lang w:val="en-US"/>
        </w:rPr>
        <w:t>3.3.1</w:t>
      </w:r>
      <w:r w:rsidRPr="0074796E">
        <w:rPr>
          <w:rFonts w:ascii="Everett Light" w:hAnsi="Everett Light" w:cs="Arial"/>
          <w:b/>
          <w:bCs/>
          <w:sz w:val="22"/>
          <w:szCs w:val="22"/>
          <w:lang w:val="en-US"/>
        </w:rPr>
        <w:tab/>
      </w:r>
      <w:r w:rsidRPr="0074796E">
        <w:rPr>
          <w:rFonts w:ascii="Everett Light" w:hAnsi="Everett Light" w:cs="Arial"/>
          <w:b/>
          <w:bCs/>
          <w:sz w:val="22"/>
          <w:szCs w:val="22"/>
          <w:lang w:val="en-US"/>
        </w:rPr>
        <w:tab/>
      </w:r>
      <w:r w:rsidRPr="0074796E">
        <w:rPr>
          <w:rFonts w:ascii="Everett Light" w:hAnsi="Everett Light" w:cs="Arial"/>
          <w:sz w:val="22"/>
          <w:szCs w:val="22"/>
          <w:shd w:val="clear" w:color="auto" w:fill="FFFFFF"/>
        </w:rPr>
        <w:t xml:space="preserve">All information supplied by Tenderers may be treated as contractually binding on the Tenderers if accepted by the </w:t>
      </w:r>
      <w:r>
        <w:rPr>
          <w:rFonts w:ascii="Everett Light" w:hAnsi="Everett Light" w:cs="Arial"/>
          <w:sz w:val="22"/>
          <w:szCs w:val="22"/>
        </w:rPr>
        <w:t>Contracting Entity</w:t>
      </w:r>
      <w:r w:rsidRPr="0074796E">
        <w:rPr>
          <w:rFonts w:ascii="Everett Light" w:hAnsi="Everett Light" w:cs="Arial"/>
          <w:sz w:val="22"/>
          <w:szCs w:val="22"/>
          <w:shd w:val="clear" w:color="auto" w:fill="FFFFFF"/>
        </w:rPr>
        <w:t>.</w:t>
      </w:r>
    </w:p>
    <w:p w14:paraId="7D3B9A57" w14:textId="77777777" w:rsidR="00571868" w:rsidRPr="0074796E" w:rsidRDefault="00571868" w:rsidP="00571868">
      <w:pPr>
        <w:pStyle w:val="p3"/>
        <w:shd w:val="clear" w:color="auto" w:fill="FFFFFF"/>
        <w:adjustRightInd/>
        <w:spacing w:line="240" w:lineRule="auto"/>
        <w:ind w:left="0" w:firstLine="0"/>
        <w:jc w:val="both"/>
        <w:rPr>
          <w:rFonts w:ascii="Everett Light" w:hAnsi="Everett Light" w:cs="Arial"/>
          <w:sz w:val="22"/>
          <w:szCs w:val="22"/>
          <w:shd w:val="clear" w:color="auto" w:fill="FFFFFF"/>
        </w:rPr>
      </w:pPr>
    </w:p>
    <w:p w14:paraId="729CF729" w14:textId="77777777" w:rsidR="00571868" w:rsidRPr="0074796E" w:rsidRDefault="00571868" w:rsidP="00571868">
      <w:pPr>
        <w:shd w:val="clear" w:color="auto" w:fill="FFFFFF"/>
        <w:spacing w:line="240" w:lineRule="auto"/>
        <w:ind w:left="709"/>
        <w:rPr>
          <w:rFonts w:ascii="Everett Light" w:hAnsi="Everett Light" w:cs="Arial"/>
          <w:sz w:val="22"/>
          <w:szCs w:val="22"/>
          <w:shd w:val="clear" w:color="auto" w:fill="FFFFFF"/>
        </w:rPr>
      </w:pPr>
      <w:r w:rsidRPr="0074796E">
        <w:rPr>
          <w:rFonts w:ascii="Everett Light" w:hAnsi="Everett Light" w:cs="Arial"/>
          <w:sz w:val="22"/>
          <w:szCs w:val="22"/>
          <w:shd w:val="clear" w:color="auto" w:fill="FFFFFF"/>
        </w:rPr>
        <w:t xml:space="preserve">Tenderers are required to submit a Tender in accordance with the requirements set out in this RFT, to ensure the </w:t>
      </w:r>
      <w:r>
        <w:rPr>
          <w:rFonts w:ascii="Everett Light" w:hAnsi="Everett Light" w:cs="Arial"/>
          <w:sz w:val="22"/>
          <w:szCs w:val="22"/>
        </w:rPr>
        <w:t>Contracting Entity</w:t>
      </w:r>
      <w:r w:rsidRPr="0074796E">
        <w:rPr>
          <w:rFonts w:ascii="Everett Light" w:hAnsi="Everett Light" w:cs="Arial"/>
          <w:sz w:val="22"/>
          <w:szCs w:val="22"/>
          <w:shd w:val="clear" w:color="auto" w:fill="FFFFFF"/>
        </w:rPr>
        <w:t xml:space="preserve"> has the correct information to make the evaluation.  Evasive, unclear, or hedged Tenders may be discounted in evaluation and may, at the </w:t>
      </w:r>
      <w:r>
        <w:rPr>
          <w:rFonts w:ascii="Everett Light" w:hAnsi="Everett Light" w:cs="Arial"/>
          <w:sz w:val="22"/>
          <w:szCs w:val="22"/>
        </w:rPr>
        <w:t>Contracting Entity</w:t>
      </w:r>
      <w:r w:rsidRPr="0074796E">
        <w:rPr>
          <w:rFonts w:ascii="Everett Light" w:hAnsi="Everett Light" w:cs="Arial"/>
          <w:sz w:val="22"/>
          <w:szCs w:val="22"/>
          <w:shd w:val="clear" w:color="auto" w:fill="FFFFFF"/>
        </w:rPr>
        <w:t xml:space="preserve">’s discretion, be taken as a rejection by the Tenderer of the terms set out in this RFT. </w:t>
      </w:r>
    </w:p>
    <w:p w14:paraId="0AC2CDF8" w14:textId="77777777" w:rsidR="00571868" w:rsidRPr="0074796E" w:rsidRDefault="00571868" w:rsidP="00571868">
      <w:pPr>
        <w:shd w:val="clear" w:color="auto" w:fill="FFFFFF"/>
        <w:spacing w:line="240" w:lineRule="auto"/>
        <w:ind w:left="709"/>
        <w:rPr>
          <w:rFonts w:ascii="Everett Light" w:hAnsi="Everett Light" w:cs="Arial"/>
          <w:sz w:val="22"/>
          <w:szCs w:val="22"/>
          <w:shd w:val="clear" w:color="auto" w:fill="FFFFFF"/>
        </w:rPr>
      </w:pPr>
      <w:r w:rsidRPr="0074796E">
        <w:rPr>
          <w:rFonts w:ascii="Everett Light" w:hAnsi="Everett Light" w:cs="Arial"/>
          <w:sz w:val="22"/>
          <w:szCs w:val="22"/>
          <w:shd w:val="clear" w:color="auto" w:fill="FFFFFF"/>
        </w:rPr>
        <w:t xml:space="preserve">The </w:t>
      </w:r>
      <w:r>
        <w:rPr>
          <w:rFonts w:ascii="Everett Light" w:hAnsi="Everett Light" w:cs="Arial"/>
          <w:sz w:val="22"/>
          <w:szCs w:val="22"/>
        </w:rPr>
        <w:t>Contracting Entity</w:t>
      </w:r>
      <w:r w:rsidRPr="0074796E">
        <w:rPr>
          <w:rFonts w:ascii="Everett Light" w:hAnsi="Everett Light" w:cs="Arial"/>
          <w:sz w:val="22"/>
          <w:szCs w:val="22"/>
          <w:shd w:val="clear" w:color="auto" w:fill="FFFFFF"/>
        </w:rPr>
        <w:t xml:space="preserve"> is not obliged to award the contract to the highest ranked tender following the completion of the evaluation process above or any tender.   </w:t>
      </w:r>
    </w:p>
    <w:p w14:paraId="6E645020" w14:textId="1604D0BC" w:rsidR="000D6504" w:rsidRDefault="00571868" w:rsidP="00571868">
      <w:pPr>
        <w:ind w:left="709"/>
        <w:rPr>
          <w:rFonts w:ascii="Everett Light" w:hAnsi="Everett Light" w:cs="Arial"/>
          <w:sz w:val="22"/>
          <w:szCs w:val="22"/>
          <w:shd w:val="clear" w:color="auto" w:fill="FFFFFF"/>
        </w:rPr>
      </w:pPr>
      <w:r w:rsidRPr="0074796E">
        <w:rPr>
          <w:rFonts w:ascii="Everett Light" w:hAnsi="Everett Light" w:cs="Arial"/>
          <w:sz w:val="22"/>
          <w:szCs w:val="22"/>
          <w:shd w:val="clear" w:color="auto" w:fill="FFFFFF"/>
        </w:rPr>
        <w:t xml:space="preserve">Following completion of the tender evaluation, the </w:t>
      </w:r>
      <w:r>
        <w:rPr>
          <w:rFonts w:ascii="Everett Light" w:hAnsi="Everett Light" w:cs="Arial"/>
          <w:sz w:val="22"/>
          <w:szCs w:val="22"/>
        </w:rPr>
        <w:t>Contracting Entity</w:t>
      </w:r>
      <w:r w:rsidRPr="0074796E">
        <w:rPr>
          <w:rFonts w:ascii="Everett Light" w:hAnsi="Everett Light" w:cs="Arial"/>
          <w:sz w:val="22"/>
          <w:szCs w:val="22"/>
          <w:shd w:val="clear" w:color="auto" w:fill="FFFFFF"/>
        </w:rPr>
        <w:t xml:space="preserve"> at its absolute discretion reserves the right to engage in post evaluation negotiations with one or a number of preferred Tenderers following tender evaluation.  The </w:t>
      </w:r>
      <w:r>
        <w:rPr>
          <w:rFonts w:ascii="Everett Light" w:hAnsi="Everett Light" w:cs="Arial"/>
          <w:sz w:val="22"/>
          <w:szCs w:val="22"/>
        </w:rPr>
        <w:t>Contracting Entity</w:t>
      </w:r>
      <w:r w:rsidRPr="0074796E">
        <w:rPr>
          <w:rFonts w:ascii="Everett Light" w:hAnsi="Everett Light" w:cs="Arial"/>
          <w:sz w:val="22"/>
          <w:szCs w:val="22"/>
          <w:shd w:val="clear" w:color="auto" w:fill="FFFFFF"/>
        </w:rPr>
        <w:t xml:space="preserve"> in its absolute discretion shall be</w:t>
      </w:r>
      <w:r w:rsidRPr="0074796E">
        <w:rPr>
          <w:rFonts w:ascii="Everett Light" w:hAnsi="Everett Light"/>
          <w:shd w:val="clear" w:color="auto" w:fill="FFFFFF"/>
        </w:rPr>
        <w:t xml:space="preserve"> </w:t>
      </w:r>
      <w:r w:rsidRPr="0074796E">
        <w:rPr>
          <w:rFonts w:ascii="Everett Light" w:hAnsi="Everett Light" w:cs="Arial"/>
          <w:sz w:val="22"/>
          <w:szCs w:val="22"/>
          <w:shd w:val="clear" w:color="auto" w:fill="FFFFFF"/>
        </w:rPr>
        <w:t>entitled to award the contract to the Tenderer who in their sole opinion has submitted the most economically advantageous tender.</w:t>
      </w:r>
    </w:p>
    <w:p w14:paraId="51C879BD" w14:textId="77777777" w:rsidR="000D6504" w:rsidRDefault="000D6504">
      <w:pPr>
        <w:widowControl/>
        <w:suppressAutoHyphens w:val="0"/>
        <w:spacing w:line="259" w:lineRule="auto"/>
        <w:jc w:val="left"/>
        <w:rPr>
          <w:rFonts w:ascii="Everett Light" w:hAnsi="Everett Light" w:cs="Arial"/>
          <w:sz w:val="22"/>
          <w:szCs w:val="22"/>
          <w:shd w:val="clear" w:color="auto" w:fill="FFFFFF"/>
        </w:rPr>
      </w:pPr>
      <w:r>
        <w:rPr>
          <w:rFonts w:ascii="Everett Light" w:hAnsi="Everett Light" w:cs="Arial"/>
          <w:sz w:val="22"/>
          <w:szCs w:val="22"/>
          <w:shd w:val="clear" w:color="auto" w:fill="FFFFFF"/>
        </w:rPr>
        <w:br w:type="page"/>
      </w:r>
    </w:p>
    <w:p w14:paraId="677BDE1C" w14:textId="77777777" w:rsidR="00571868" w:rsidRPr="0074796E" w:rsidRDefault="00571868" w:rsidP="00571868">
      <w:pPr>
        <w:ind w:left="709"/>
        <w:rPr>
          <w:rFonts w:ascii="Everett Light" w:hAnsi="Everett Light" w:cs="Arial"/>
          <w:sz w:val="22"/>
          <w:szCs w:val="22"/>
          <w:shd w:val="clear" w:color="auto" w:fill="FFFFFF"/>
        </w:rPr>
      </w:pPr>
    </w:p>
    <w:tbl>
      <w:tblPr>
        <w:tblStyle w:val="TableGrid"/>
        <w:tblW w:w="0" w:type="auto"/>
        <w:tblInd w:w="600" w:type="dxa"/>
        <w:tblLook w:val="04A0" w:firstRow="1" w:lastRow="0" w:firstColumn="1" w:lastColumn="0" w:noHBand="0" w:noVBand="1"/>
      </w:tblPr>
      <w:tblGrid>
        <w:gridCol w:w="3019"/>
        <w:gridCol w:w="3004"/>
        <w:gridCol w:w="3005"/>
      </w:tblGrid>
      <w:tr w:rsidR="00571868" w:rsidRPr="00791029" w14:paraId="304B6050" w14:textId="77777777" w:rsidTr="00791029">
        <w:tc>
          <w:tcPr>
            <w:tcW w:w="3019" w:type="dxa"/>
            <w:shd w:val="clear" w:color="auto" w:fill="auto"/>
          </w:tcPr>
          <w:p w14:paraId="1962BBD6" w14:textId="77777777" w:rsidR="00571868" w:rsidRPr="00791029" w:rsidRDefault="00571868" w:rsidP="00670D99">
            <w:pPr>
              <w:pStyle w:val="BodyText"/>
              <w:spacing w:line="276" w:lineRule="auto"/>
              <w:rPr>
                <w:rFonts w:ascii="Everett Light" w:hAnsi="Everett Light" w:cs="Arial"/>
                <w:b/>
                <w:bCs/>
                <w:color w:val="00CC66"/>
                <w:sz w:val="22"/>
                <w:szCs w:val="22"/>
              </w:rPr>
            </w:pPr>
            <w:r w:rsidRPr="00791029">
              <w:rPr>
                <w:rFonts w:ascii="Everett Light" w:hAnsi="Everett Light" w:cs="Arial"/>
                <w:b/>
                <w:bCs/>
                <w:color w:val="00CC66"/>
                <w:sz w:val="22"/>
                <w:szCs w:val="22"/>
              </w:rPr>
              <w:t>Selection Criteria</w:t>
            </w:r>
          </w:p>
        </w:tc>
        <w:tc>
          <w:tcPr>
            <w:tcW w:w="3004" w:type="dxa"/>
            <w:shd w:val="clear" w:color="auto" w:fill="auto"/>
          </w:tcPr>
          <w:p w14:paraId="7BCCBCE8" w14:textId="77777777" w:rsidR="00571868" w:rsidRPr="00791029" w:rsidRDefault="00571868" w:rsidP="00670D99">
            <w:pPr>
              <w:pStyle w:val="BodyText"/>
              <w:spacing w:line="276" w:lineRule="auto"/>
              <w:jc w:val="center"/>
              <w:rPr>
                <w:rFonts w:ascii="Everett Light" w:hAnsi="Everett Light" w:cs="Arial"/>
                <w:b/>
                <w:bCs/>
                <w:color w:val="2DCA84"/>
                <w:sz w:val="22"/>
                <w:szCs w:val="22"/>
              </w:rPr>
            </w:pPr>
            <w:r w:rsidRPr="00791029">
              <w:rPr>
                <w:rFonts w:ascii="Everett Light" w:hAnsi="Everett Light" w:cs="Arial"/>
                <w:b/>
                <w:bCs/>
                <w:color w:val="00CC66"/>
                <w:sz w:val="22"/>
                <w:szCs w:val="22"/>
                <w:lang w:eastAsia="en-IE"/>
              </w:rPr>
              <w:t>Weighting</w:t>
            </w:r>
          </w:p>
        </w:tc>
        <w:tc>
          <w:tcPr>
            <w:tcW w:w="3005" w:type="dxa"/>
            <w:shd w:val="clear" w:color="auto" w:fill="auto"/>
          </w:tcPr>
          <w:p w14:paraId="78780B03" w14:textId="77777777" w:rsidR="00571868" w:rsidRPr="00791029" w:rsidRDefault="00571868" w:rsidP="00670D99">
            <w:pPr>
              <w:pStyle w:val="BodyText"/>
              <w:spacing w:line="276" w:lineRule="auto"/>
              <w:jc w:val="center"/>
              <w:rPr>
                <w:rFonts w:ascii="Everett Light" w:hAnsi="Everett Light" w:cs="Arial"/>
                <w:b/>
                <w:bCs/>
                <w:color w:val="2DCA84"/>
                <w:sz w:val="22"/>
                <w:szCs w:val="22"/>
              </w:rPr>
            </w:pPr>
            <w:r w:rsidRPr="00791029">
              <w:rPr>
                <w:rFonts w:ascii="Everett Light" w:hAnsi="Everett Light" w:cs="Arial"/>
                <w:b/>
                <w:bCs/>
                <w:color w:val="2DCA84"/>
                <w:sz w:val="22"/>
                <w:szCs w:val="22"/>
              </w:rPr>
              <w:t>Minimum Mark Required</w:t>
            </w:r>
          </w:p>
        </w:tc>
      </w:tr>
      <w:tr w:rsidR="00571868" w:rsidRPr="00791029" w14:paraId="2C4B3293" w14:textId="77777777" w:rsidTr="00791029">
        <w:tc>
          <w:tcPr>
            <w:tcW w:w="3019" w:type="dxa"/>
            <w:shd w:val="clear" w:color="auto" w:fill="auto"/>
          </w:tcPr>
          <w:p w14:paraId="56BA9808" w14:textId="3C13AE02" w:rsidR="00571868" w:rsidRPr="00791029" w:rsidRDefault="00571868" w:rsidP="00670D99">
            <w:pPr>
              <w:pStyle w:val="BodyText"/>
              <w:spacing w:line="276" w:lineRule="auto"/>
              <w:jc w:val="left"/>
              <w:rPr>
                <w:rFonts w:asciiTheme="minorHAnsi" w:hAnsiTheme="minorHAnsi" w:cstheme="minorHAnsi"/>
                <w:sz w:val="22"/>
                <w:szCs w:val="22"/>
                <w:lang w:eastAsia="en-IE"/>
              </w:rPr>
            </w:pPr>
            <w:r w:rsidRPr="00791029">
              <w:rPr>
                <w:rFonts w:asciiTheme="minorHAnsi" w:hAnsiTheme="minorHAnsi" w:cstheme="minorHAnsi"/>
                <w:sz w:val="22"/>
                <w:szCs w:val="22"/>
                <w:lang w:eastAsia="en-IE"/>
              </w:rPr>
              <w:t xml:space="preserve">Professional </w:t>
            </w:r>
            <w:r w:rsidR="00DB5532" w:rsidRPr="00791029">
              <w:rPr>
                <w:rFonts w:asciiTheme="minorHAnsi" w:hAnsiTheme="minorHAnsi" w:cstheme="minorHAnsi"/>
                <w:sz w:val="22"/>
                <w:szCs w:val="22"/>
                <w:lang w:eastAsia="en-IE"/>
              </w:rPr>
              <w:t>Qualifications</w:t>
            </w:r>
          </w:p>
        </w:tc>
        <w:tc>
          <w:tcPr>
            <w:tcW w:w="3004" w:type="dxa"/>
            <w:shd w:val="clear" w:color="auto" w:fill="auto"/>
          </w:tcPr>
          <w:p w14:paraId="4F6742DF" w14:textId="77777777" w:rsidR="00571868" w:rsidRPr="00791029" w:rsidRDefault="00571868" w:rsidP="00670D99">
            <w:pPr>
              <w:pStyle w:val="BodyText"/>
              <w:spacing w:line="276" w:lineRule="auto"/>
              <w:jc w:val="center"/>
              <w:rPr>
                <w:rFonts w:asciiTheme="minorHAnsi" w:hAnsiTheme="minorHAnsi" w:cstheme="minorHAnsi"/>
                <w:sz w:val="22"/>
                <w:szCs w:val="22"/>
                <w:lang w:eastAsia="en-IE"/>
              </w:rPr>
            </w:pPr>
            <w:r w:rsidRPr="00791029">
              <w:rPr>
                <w:rFonts w:asciiTheme="minorHAnsi" w:hAnsiTheme="minorHAnsi" w:cstheme="minorHAnsi"/>
                <w:sz w:val="22"/>
                <w:szCs w:val="22"/>
                <w:lang w:eastAsia="en-IE"/>
              </w:rPr>
              <w:t>Pass / Fail</w:t>
            </w:r>
          </w:p>
        </w:tc>
        <w:tc>
          <w:tcPr>
            <w:tcW w:w="3005" w:type="dxa"/>
            <w:shd w:val="clear" w:color="auto" w:fill="auto"/>
          </w:tcPr>
          <w:p w14:paraId="477D484B" w14:textId="77777777" w:rsidR="00571868" w:rsidRPr="00791029" w:rsidRDefault="00571868" w:rsidP="00670D99">
            <w:pPr>
              <w:pStyle w:val="BodyText"/>
              <w:spacing w:line="276" w:lineRule="auto"/>
              <w:jc w:val="center"/>
              <w:rPr>
                <w:rFonts w:asciiTheme="minorHAnsi" w:hAnsiTheme="minorHAnsi" w:cstheme="minorHAnsi"/>
                <w:sz w:val="22"/>
                <w:szCs w:val="22"/>
                <w:lang w:eastAsia="en-IE"/>
              </w:rPr>
            </w:pPr>
            <w:r w:rsidRPr="00791029">
              <w:rPr>
                <w:rFonts w:asciiTheme="minorHAnsi" w:hAnsiTheme="minorHAnsi" w:cstheme="minorHAnsi"/>
                <w:sz w:val="22"/>
                <w:szCs w:val="22"/>
                <w:lang w:eastAsia="en-IE"/>
              </w:rPr>
              <w:t>Pass</w:t>
            </w:r>
          </w:p>
        </w:tc>
      </w:tr>
      <w:tr w:rsidR="00571868" w:rsidRPr="00791029" w14:paraId="3AF82B0A" w14:textId="77777777" w:rsidTr="00791029">
        <w:tc>
          <w:tcPr>
            <w:tcW w:w="3019" w:type="dxa"/>
            <w:shd w:val="clear" w:color="auto" w:fill="auto"/>
          </w:tcPr>
          <w:p w14:paraId="5BDFF643" w14:textId="6472B136" w:rsidR="00571868" w:rsidRPr="00791029" w:rsidRDefault="00B03096" w:rsidP="00670D99">
            <w:pPr>
              <w:pStyle w:val="BodyText"/>
              <w:spacing w:line="276" w:lineRule="auto"/>
              <w:jc w:val="left"/>
              <w:rPr>
                <w:rFonts w:asciiTheme="minorHAnsi" w:hAnsiTheme="minorHAnsi" w:cstheme="minorHAnsi"/>
                <w:sz w:val="22"/>
                <w:szCs w:val="22"/>
                <w:lang w:eastAsia="en-IE"/>
              </w:rPr>
            </w:pPr>
            <w:r w:rsidRPr="00791029">
              <w:rPr>
                <w:rFonts w:asciiTheme="minorHAnsi" w:hAnsiTheme="minorHAnsi" w:cstheme="minorHAnsi"/>
                <w:iCs/>
                <w:sz w:val="22"/>
                <w:szCs w:val="22"/>
              </w:rPr>
              <w:t>Relevant skills and experience of organisation and personnel</w:t>
            </w:r>
          </w:p>
        </w:tc>
        <w:tc>
          <w:tcPr>
            <w:tcW w:w="3004" w:type="dxa"/>
            <w:shd w:val="clear" w:color="auto" w:fill="auto"/>
          </w:tcPr>
          <w:p w14:paraId="39F73F68" w14:textId="77777777" w:rsidR="00571868" w:rsidRPr="00791029" w:rsidRDefault="00571868" w:rsidP="00670D99">
            <w:pPr>
              <w:pStyle w:val="BodyText"/>
              <w:spacing w:line="276" w:lineRule="auto"/>
              <w:jc w:val="center"/>
              <w:rPr>
                <w:rFonts w:asciiTheme="minorHAnsi" w:hAnsiTheme="minorHAnsi" w:cstheme="minorHAnsi"/>
                <w:sz w:val="22"/>
                <w:szCs w:val="22"/>
                <w:lang w:eastAsia="en-IE"/>
              </w:rPr>
            </w:pPr>
            <w:r w:rsidRPr="00791029">
              <w:rPr>
                <w:rFonts w:asciiTheme="minorHAnsi" w:hAnsiTheme="minorHAnsi" w:cstheme="minorHAnsi"/>
                <w:sz w:val="22"/>
                <w:szCs w:val="22"/>
                <w:lang w:eastAsia="en-IE"/>
              </w:rPr>
              <w:t>Pass / Fail</w:t>
            </w:r>
          </w:p>
        </w:tc>
        <w:tc>
          <w:tcPr>
            <w:tcW w:w="3005" w:type="dxa"/>
            <w:shd w:val="clear" w:color="auto" w:fill="auto"/>
          </w:tcPr>
          <w:p w14:paraId="5D48552B" w14:textId="77777777" w:rsidR="00571868" w:rsidRPr="00791029" w:rsidRDefault="00571868" w:rsidP="00670D99">
            <w:pPr>
              <w:pStyle w:val="BodyText"/>
              <w:spacing w:line="276" w:lineRule="auto"/>
              <w:jc w:val="center"/>
              <w:rPr>
                <w:rFonts w:asciiTheme="minorHAnsi" w:hAnsiTheme="minorHAnsi" w:cstheme="minorHAnsi"/>
                <w:sz w:val="22"/>
                <w:szCs w:val="22"/>
                <w:lang w:eastAsia="en-IE"/>
              </w:rPr>
            </w:pPr>
            <w:r w:rsidRPr="00791029">
              <w:rPr>
                <w:rFonts w:asciiTheme="minorHAnsi" w:hAnsiTheme="minorHAnsi" w:cstheme="minorHAnsi"/>
                <w:sz w:val="22"/>
                <w:szCs w:val="22"/>
                <w:lang w:eastAsia="en-IE"/>
              </w:rPr>
              <w:t>Pass</w:t>
            </w:r>
          </w:p>
        </w:tc>
      </w:tr>
      <w:tr w:rsidR="00571868" w:rsidRPr="00B03096" w14:paraId="4809A65E" w14:textId="77777777" w:rsidTr="00791029">
        <w:tc>
          <w:tcPr>
            <w:tcW w:w="3019" w:type="dxa"/>
            <w:shd w:val="clear" w:color="auto" w:fill="auto"/>
          </w:tcPr>
          <w:p w14:paraId="0460CF07" w14:textId="77777777" w:rsidR="00571868" w:rsidRPr="00791029" w:rsidRDefault="00571868" w:rsidP="00670D99">
            <w:pPr>
              <w:pStyle w:val="BodyText"/>
              <w:spacing w:line="276" w:lineRule="auto"/>
              <w:jc w:val="left"/>
              <w:rPr>
                <w:rFonts w:asciiTheme="minorHAnsi" w:hAnsiTheme="minorHAnsi" w:cstheme="minorHAnsi"/>
                <w:sz w:val="22"/>
                <w:szCs w:val="22"/>
                <w:lang w:eastAsia="en-IE"/>
              </w:rPr>
            </w:pPr>
            <w:r w:rsidRPr="00791029">
              <w:rPr>
                <w:rFonts w:asciiTheme="minorHAnsi" w:hAnsiTheme="minorHAnsi" w:cstheme="minorHAnsi"/>
                <w:sz w:val="22"/>
                <w:szCs w:val="22"/>
                <w:lang w:eastAsia="en-IE"/>
              </w:rPr>
              <w:t xml:space="preserve">Health &amp; Safety </w:t>
            </w:r>
          </w:p>
        </w:tc>
        <w:tc>
          <w:tcPr>
            <w:tcW w:w="3004" w:type="dxa"/>
            <w:shd w:val="clear" w:color="auto" w:fill="auto"/>
          </w:tcPr>
          <w:p w14:paraId="10F2FCEA" w14:textId="77777777" w:rsidR="00571868" w:rsidRPr="00791029" w:rsidRDefault="00571868" w:rsidP="00670D99">
            <w:pPr>
              <w:pStyle w:val="BodyText"/>
              <w:spacing w:line="276" w:lineRule="auto"/>
              <w:jc w:val="center"/>
              <w:rPr>
                <w:rFonts w:asciiTheme="minorHAnsi" w:hAnsiTheme="minorHAnsi" w:cstheme="minorHAnsi"/>
                <w:sz w:val="22"/>
                <w:szCs w:val="22"/>
                <w:lang w:eastAsia="en-IE"/>
              </w:rPr>
            </w:pPr>
            <w:r w:rsidRPr="00791029">
              <w:rPr>
                <w:rFonts w:asciiTheme="minorHAnsi" w:hAnsiTheme="minorHAnsi" w:cstheme="minorHAnsi"/>
                <w:sz w:val="22"/>
                <w:szCs w:val="22"/>
                <w:lang w:eastAsia="en-IE"/>
              </w:rPr>
              <w:t>Pass / Fail</w:t>
            </w:r>
          </w:p>
        </w:tc>
        <w:tc>
          <w:tcPr>
            <w:tcW w:w="3005" w:type="dxa"/>
            <w:shd w:val="clear" w:color="auto" w:fill="auto"/>
          </w:tcPr>
          <w:p w14:paraId="54DD476B" w14:textId="413F174B" w:rsidR="00571868" w:rsidRPr="00791029" w:rsidRDefault="00571868" w:rsidP="00670D99">
            <w:pPr>
              <w:pStyle w:val="BodyText"/>
              <w:spacing w:line="276" w:lineRule="auto"/>
              <w:jc w:val="center"/>
              <w:rPr>
                <w:rFonts w:asciiTheme="minorHAnsi" w:hAnsiTheme="minorHAnsi" w:cstheme="minorHAnsi"/>
                <w:sz w:val="22"/>
                <w:szCs w:val="22"/>
                <w:lang w:eastAsia="en-IE"/>
              </w:rPr>
            </w:pPr>
            <w:r w:rsidRPr="00791029">
              <w:rPr>
                <w:rFonts w:asciiTheme="minorHAnsi" w:hAnsiTheme="minorHAnsi" w:cstheme="minorHAnsi"/>
                <w:sz w:val="22"/>
                <w:szCs w:val="22"/>
                <w:lang w:eastAsia="en-IE"/>
              </w:rPr>
              <w:t>Pas</w:t>
            </w:r>
            <w:r w:rsidR="00932D61" w:rsidRPr="00791029">
              <w:rPr>
                <w:rFonts w:asciiTheme="minorHAnsi" w:hAnsiTheme="minorHAnsi" w:cstheme="minorHAnsi"/>
                <w:sz w:val="22"/>
                <w:szCs w:val="22"/>
                <w:lang w:eastAsia="en-IE"/>
              </w:rPr>
              <w:t>s</w:t>
            </w:r>
          </w:p>
        </w:tc>
      </w:tr>
    </w:tbl>
    <w:p w14:paraId="35403D77" w14:textId="77777777" w:rsidR="00571868" w:rsidRPr="00E926B5" w:rsidRDefault="00571868" w:rsidP="00571868">
      <w:pPr>
        <w:pStyle w:val="BodyText"/>
        <w:spacing w:line="276" w:lineRule="auto"/>
        <w:rPr>
          <w:rFonts w:ascii="Everett Light" w:hAnsi="Everett Light" w:cs="Arial"/>
          <w:b/>
          <w:bCs/>
          <w:color w:val="2DCA84"/>
          <w:sz w:val="22"/>
          <w:szCs w:val="22"/>
          <w:highlight w:val="yellow"/>
        </w:rPr>
      </w:pPr>
    </w:p>
    <w:tbl>
      <w:tblPr>
        <w:tblStyle w:val="TableGrid"/>
        <w:tblW w:w="0" w:type="auto"/>
        <w:tblInd w:w="600" w:type="dxa"/>
        <w:tblLook w:val="04A0" w:firstRow="1" w:lastRow="0" w:firstColumn="1" w:lastColumn="0" w:noHBand="0" w:noVBand="1"/>
      </w:tblPr>
      <w:tblGrid>
        <w:gridCol w:w="3008"/>
        <w:gridCol w:w="3009"/>
        <w:gridCol w:w="3011"/>
      </w:tblGrid>
      <w:tr w:rsidR="00571868" w:rsidRPr="00791029" w14:paraId="3A779168" w14:textId="77777777" w:rsidTr="00F47D97">
        <w:tc>
          <w:tcPr>
            <w:tcW w:w="3008" w:type="dxa"/>
          </w:tcPr>
          <w:p w14:paraId="7C82C57C" w14:textId="77777777" w:rsidR="00571868" w:rsidRPr="00791029" w:rsidRDefault="00571868" w:rsidP="00670D99">
            <w:pPr>
              <w:pStyle w:val="BodyText"/>
              <w:spacing w:line="276" w:lineRule="auto"/>
              <w:rPr>
                <w:rFonts w:ascii="Everett Light" w:hAnsi="Everett Light" w:cs="Arial"/>
                <w:b/>
                <w:bCs/>
                <w:color w:val="2DCA84"/>
                <w:sz w:val="22"/>
                <w:szCs w:val="22"/>
              </w:rPr>
            </w:pPr>
            <w:r w:rsidRPr="00791029">
              <w:rPr>
                <w:rFonts w:ascii="Everett Light" w:hAnsi="Everett Light" w:cs="Arial"/>
                <w:b/>
                <w:bCs/>
                <w:color w:val="00CC66"/>
                <w:sz w:val="22"/>
                <w:szCs w:val="22"/>
              </w:rPr>
              <w:t>Award Criteria</w:t>
            </w:r>
          </w:p>
        </w:tc>
        <w:tc>
          <w:tcPr>
            <w:tcW w:w="3009" w:type="dxa"/>
          </w:tcPr>
          <w:p w14:paraId="3FDF1C49" w14:textId="77777777" w:rsidR="00571868" w:rsidRPr="00791029" w:rsidRDefault="00571868" w:rsidP="00670D99">
            <w:pPr>
              <w:pStyle w:val="BodyText"/>
              <w:spacing w:line="276" w:lineRule="auto"/>
              <w:jc w:val="center"/>
              <w:rPr>
                <w:rFonts w:ascii="Everett Light" w:hAnsi="Everett Light" w:cs="Arial"/>
                <w:b/>
                <w:bCs/>
                <w:color w:val="2DCA84"/>
                <w:sz w:val="22"/>
                <w:szCs w:val="22"/>
              </w:rPr>
            </w:pPr>
            <w:r w:rsidRPr="00791029">
              <w:rPr>
                <w:rFonts w:ascii="Everett Light" w:hAnsi="Everett Light" w:cs="Arial"/>
                <w:b/>
                <w:bCs/>
                <w:color w:val="00CC66"/>
                <w:sz w:val="22"/>
                <w:szCs w:val="22"/>
                <w:lang w:eastAsia="en-IE"/>
              </w:rPr>
              <w:t>Weighting</w:t>
            </w:r>
          </w:p>
        </w:tc>
        <w:tc>
          <w:tcPr>
            <w:tcW w:w="3011" w:type="dxa"/>
          </w:tcPr>
          <w:p w14:paraId="6D4CE845" w14:textId="77777777" w:rsidR="00571868" w:rsidRPr="00791029" w:rsidRDefault="00571868" w:rsidP="00670D99">
            <w:pPr>
              <w:pStyle w:val="BodyText"/>
              <w:spacing w:line="276" w:lineRule="auto"/>
              <w:jc w:val="center"/>
              <w:rPr>
                <w:rFonts w:ascii="Everett Light" w:hAnsi="Everett Light" w:cs="Arial"/>
                <w:b/>
                <w:bCs/>
                <w:color w:val="2DCA84"/>
                <w:sz w:val="22"/>
                <w:szCs w:val="22"/>
              </w:rPr>
            </w:pPr>
            <w:r w:rsidRPr="00791029">
              <w:rPr>
                <w:rFonts w:ascii="Everett Light" w:hAnsi="Everett Light" w:cs="Arial"/>
                <w:b/>
                <w:bCs/>
                <w:color w:val="2DCA84"/>
                <w:sz w:val="22"/>
                <w:szCs w:val="22"/>
              </w:rPr>
              <w:t>Minimum Mark Required*</w:t>
            </w:r>
          </w:p>
        </w:tc>
      </w:tr>
      <w:tr w:rsidR="00571868" w:rsidRPr="00791029" w14:paraId="3C8F162C" w14:textId="77777777" w:rsidTr="00F47D97">
        <w:tc>
          <w:tcPr>
            <w:tcW w:w="3008" w:type="dxa"/>
          </w:tcPr>
          <w:p w14:paraId="181223D1" w14:textId="77777777" w:rsidR="00571868" w:rsidRPr="00791029" w:rsidRDefault="00571868" w:rsidP="00670D99">
            <w:pPr>
              <w:pStyle w:val="BodyText"/>
              <w:spacing w:line="276" w:lineRule="auto"/>
              <w:jc w:val="left"/>
              <w:rPr>
                <w:rFonts w:ascii="Everett Light" w:hAnsi="Everett Light" w:cs="Arial"/>
                <w:sz w:val="22"/>
                <w:szCs w:val="22"/>
                <w:lang w:eastAsia="en-IE"/>
              </w:rPr>
            </w:pPr>
            <w:r w:rsidRPr="00791029">
              <w:rPr>
                <w:rFonts w:ascii="Everett Light" w:hAnsi="Everett Light" w:cs="Arial"/>
                <w:sz w:val="22"/>
                <w:szCs w:val="22"/>
                <w:lang w:eastAsia="en-IE"/>
              </w:rPr>
              <w:t>Price</w:t>
            </w:r>
          </w:p>
        </w:tc>
        <w:tc>
          <w:tcPr>
            <w:tcW w:w="3009" w:type="dxa"/>
          </w:tcPr>
          <w:p w14:paraId="0AF4C506" w14:textId="5A07627C" w:rsidR="00571868" w:rsidRPr="00791029" w:rsidRDefault="009C0A41"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3</w:t>
            </w:r>
            <w:r w:rsidR="00241BD8" w:rsidRPr="00791029">
              <w:rPr>
                <w:rFonts w:ascii="Everett Light" w:hAnsi="Everett Light" w:cs="Arial"/>
                <w:sz w:val="22"/>
                <w:szCs w:val="22"/>
                <w:lang w:eastAsia="en-IE"/>
              </w:rPr>
              <w:t>000</w:t>
            </w:r>
          </w:p>
        </w:tc>
        <w:tc>
          <w:tcPr>
            <w:tcW w:w="3011" w:type="dxa"/>
          </w:tcPr>
          <w:p w14:paraId="6B371E37" w14:textId="77777777" w:rsidR="00571868" w:rsidRPr="00791029" w:rsidRDefault="00571868"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N/A</w:t>
            </w:r>
          </w:p>
        </w:tc>
      </w:tr>
      <w:tr w:rsidR="00571868" w:rsidRPr="00791029" w14:paraId="56A27024" w14:textId="77777777" w:rsidTr="00F47D97">
        <w:tc>
          <w:tcPr>
            <w:tcW w:w="3008" w:type="dxa"/>
          </w:tcPr>
          <w:p w14:paraId="585268EE" w14:textId="73C1C1A3" w:rsidR="00571868" w:rsidRPr="00791029" w:rsidRDefault="004C6B78" w:rsidP="00670D99">
            <w:pPr>
              <w:pStyle w:val="BodyText"/>
              <w:spacing w:line="276" w:lineRule="auto"/>
              <w:jc w:val="left"/>
              <w:rPr>
                <w:rFonts w:ascii="Everett Light" w:hAnsi="Everett Light" w:cs="Arial"/>
                <w:bCs/>
                <w:sz w:val="22"/>
                <w:szCs w:val="22"/>
                <w:lang w:eastAsia="en-IE"/>
              </w:rPr>
            </w:pPr>
            <w:r w:rsidRPr="00791029">
              <w:rPr>
                <w:bCs/>
                <w:sz w:val="22"/>
                <w:szCs w:val="22"/>
              </w:rPr>
              <w:t xml:space="preserve">Proposed approach to </w:t>
            </w:r>
            <w:r w:rsidR="001551E2" w:rsidRPr="00791029">
              <w:rPr>
                <w:bCs/>
                <w:sz w:val="22"/>
                <w:szCs w:val="22"/>
              </w:rPr>
              <w:t>the project</w:t>
            </w:r>
          </w:p>
        </w:tc>
        <w:tc>
          <w:tcPr>
            <w:tcW w:w="3009" w:type="dxa"/>
          </w:tcPr>
          <w:p w14:paraId="6C904F38" w14:textId="5EB6625A" w:rsidR="00571868" w:rsidRPr="00791029" w:rsidRDefault="00241BD8"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1</w:t>
            </w:r>
            <w:r w:rsidR="00A4542D" w:rsidRPr="00791029">
              <w:rPr>
                <w:rFonts w:ascii="Everett Light" w:hAnsi="Everett Light" w:cs="Arial"/>
                <w:sz w:val="22"/>
                <w:szCs w:val="22"/>
                <w:lang w:eastAsia="en-IE"/>
              </w:rPr>
              <w:t>0</w:t>
            </w:r>
            <w:r w:rsidRPr="00791029">
              <w:rPr>
                <w:rFonts w:ascii="Everett Light" w:hAnsi="Everett Light" w:cs="Arial"/>
                <w:sz w:val="22"/>
                <w:szCs w:val="22"/>
                <w:lang w:eastAsia="en-IE"/>
              </w:rPr>
              <w:t>00</w:t>
            </w:r>
          </w:p>
        </w:tc>
        <w:tc>
          <w:tcPr>
            <w:tcW w:w="3011" w:type="dxa"/>
          </w:tcPr>
          <w:p w14:paraId="773C1299" w14:textId="6AA7180C" w:rsidR="00571868" w:rsidRPr="00791029" w:rsidRDefault="00A4542D"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50%</w:t>
            </w:r>
          </w:p>
        </w:tc>
      </w:tr>
      <w:tr w:rsidR="001551E2" w:rsidRPr="00791029" w14:paraId="2E5290A4" w14:textId="77777777" w:rsidTr="00F47D97">
        <w:tc>
          <w:tcPr>
            <w:tcW w:w="3008" w:type="dxa"/>
          </w:tcPr>
          <w:p w14:paraId="00C7D6D8" w14:textId="1736B274" w:rsidR="001551E2" w:rsidRPr="00791029" w:rsidRDefault="001551E2" w:rsidP="00670D99">
            <w:pPr>
              <w:pStyle w:val="BodyText"/>
              <w:spacing w:line="276" w:lineRule="auto"/>
              <w:jc w:val="left"/>
              <w:rPr>
                <w:bCs/>
                <w:sz w:val="22"/>
                <w:szCs w:val="22"/>
              </w:rPr>
            </w:pPr>
            <w:r w:rsidRPr="00791029">
              <w:rPr>
                <w:bCs/>
                <w:sz w:val="22"/>
                <w:szCs w:val="22"/>
              </w:rPr>
              <w:t xml:space="preserve">Proposed staffing structure, </w:t>
            </w:r>
            <w:proofErr w:type="gramStart"/>
            <w:r w:rsidRPr="00791029">
              <w:rPr>
                <w:bCs/>
                <w:sz w:val="22"/>
                <w:szCs w:val="22"/>
              </w:rPr>
              <w:t>Qualification</w:t>
            </w:r>
            <w:proofErr w:type="gramEnd"/>
            <w:r w:rsidRPr="00791029">
              <w:rPr>
                <w:bCs/>
                <w:sz w:val="22"/>
                <w:szCs w:val="22"/>
              </w:rPr>
              <w:t xml:space="preserve"> and experience of professional staff</w:t>
            </w:r>
          </w:p>
        </w:tc>
        <w:tc>
          <w:tcPr>
            <w:tcW w:w="3009" w:type="dxa"/>
          </w:tcPr>
          <w:p w14:paraId="0D89DF88" w14:textId="1409A435" w:rsidR="001551E2" w:rsidRPr="00791029" w:rsidRDefault="00450F86" w:rsidP="00670D99">
            <w:pPr>
              <w:pStyle w:val="BodyText"/>
              <w:spacing w:line="276" w:lineRule="auto"/>
              <w:jc w:val="center"/>
              <w:rPr>
                <w:rFonts w:ascii="Everett Light" w:hAnsi="Everett Light" w:cs="Arial"/>
                <w:sz w:val="22"/>
                <w:szCs w:val="22"/>
                <w:lang w:eastAsia="en-IE"/>
              </w:rPr>
            </w:pPr>
            <w:r>
              <w:rPr>
                <w:rFonts w:ascii="Everett Light" w:hAnsi="Everett Light" w:cs="Arial"/>
                <w:sz w:val="22"/>
                <w:szCs w:val="22"/>
                <w:lang w:eastAsia="en-IE"/>
              </w:rPr>
              <w:t>2000</w:t>
            </w:r>
          </w:p>
        </w:tc>
        <w:tc>
          <w:tcPr>
            <w:tcW w:w="3011" w:type="dxa"/>
          </w:tcPr>
          <w:p w14:paraId="7D512DAF" w14:textId="4A1E5918" w:rsidR="001551E2" w:rsidRPr="00791029" w:rsidRDefault="000D6504"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50%</w:t>
            </w:r>
          </w:p>
        </w:tc>
      </w:tr>
      <w:tr w:rsidR="00B03096" w:rsidRPr="00791029" w14:paraId="6299AA3F" w14:textId="77777777" w:rsidTr="00F47D97">
        <w:tc>
          <w:tcPr>
            <w:tcW w:w="3008" w:type="dxa"/>
          </w:tcPr>
          <w:p w14:paraId="4F04B36F" w14:textId="6AF05581" w:rsidR="00B03096" w:rsidRPr="00791029" w:rsidRDefault="00B03096" w:rsidP="00670D99">
            <w:pPr>
              <w:pStyle w:val="BodyText"/>
              <w:spacing w:line="276" w:lineRule="auto"/>
              <w:jc w:val="left"/>
              <w:rPr>
                <w:bCs/>
                <w:sz w:val="22"/>
                <w:szCs w:val="22"/>
              </w:rPr>
            </w:pPr>
            <w:r w:rsidRPr="00791029">
              <w:rPr>
                <w:bCs/>
                <w:sz w:val="22"/>
                <w:szCs w:val="22"/>
              </w:rPr>
              <w:t>Previous experience of vegetation classification</w:t>
            </w:r>
          </w:p>
        </w:tc>
        <w:tc>
          <w:tcPr>
            <w:tcW w:w="3009" w:type="dxa"/>
          </w:tcPr>
          <w:p w14:paraId="02648A6F" w14:textId="2D36E965" w:rsidR="00B03096" w:rsidRPr="00791029" w:rsidRDefault="00450F86" w:rsidP="00670D99">
            <w:pPr>
              <w:pStyle w:val="BodyText"/>
              <w:spacing w:line="276" w:lineRule="auto"/>
              <w:jc w:val="center"/>
              <w:rPr>
                <w:rFonts w:ascii="Everett Light" w:hAnsi="Everett Light" w:cs="Arial"/>
                <w:sz w:val="22"/>
                <w:szCs w:val="22"/>
                <w:lang w:eastAsia="en-IE"/>
              </w:rPr>
            </w:pPr>
            <w:r>
              <w:rPr>
                <w:rFonts w:ascii="Everett Light" w:hAnsi="Everett Light" w:cs="Arial"/>
                <w:sz w:val="22"/>
                <w:szCs w:val="22"/>
                <w:lang w:eastAsia="en-IE"/>
              </w:rPr>
              <w:t>1000</w:t>
            </w:r>
          </w:p>
        </w:tc>
        <w:tc>
          <w:tcPr>
            <w:tcW w:w="3011" w:type="dxa"/>
          </w:tcPr>
          <w:p w14:paraId="661F8762" w14:textId="15B2207B" w:rsidR="00B03096" w:rsidRPr="00791029" w:rsidRDefault="002C1051" w:rsidP="00670D99">
            <w:pPr>
              <w:pStyle w:val="BodyText"/>
              <w:spacing w:line="276" w:lineRule="auto"/>
              <w:jc w:val="center"/>
              <w:rPr>
                <w:rFonts w:ascii="Everett Light" w:hAnsi="Everett Light" w:cs="Arial"/>
                <w:sz w:val="22"/>
                <w:szCs w:val="22"/>
                <w:lang w:eastAsia="en-IE"/>
              </w:rPr>
            </w:pPr>
            <w:r>
              <w:rPr>
                <w:rFonts w:ascii="Everett Light" w:hAnsi="Everett Light" w:cs="Arial"/>
                <w:sz w:val="22"/>
                <w:szCs w:val="22"/>
                <w:lang w:eastAsia="en-IE"/>
              </w:rPr>
              <w:t>N/A</w:t>
            </w:r>
          </w:p>
        </w:tc>
      </w:tr>
      <w:tr w:rsidR="00B03096" w:rsidRPr="00791029" w14:paraId="1866A3BA" w14:textId="77777777" w:rsidTr="00F47D97">
        <w:tc>
          <w:tcPr>
            <w:tcW w:w="3008" w:type="dxa"/>
          </w:tcPr>
          <w:p w14:paraId="276976B5" w14:textId="2F6597B4" w:rsidR="00B03096" w:rsidRPr="00791029" w:rsidRDefault="00B03096" w:rsidP="00670D99">
            <w:pPr>
              <w:pStyle w:val="BodyText"/>
              <w:spacing w:line="276" w:lineRule="auto"/>
              <w:jc w:val="left"/>
              <w:rPr>
                <w:bCs/>
                <w:sz w:val="22"/>
                <w:szCs w:val="22"/>
              </w:rPr>
            </w:pPr>
            <w:r w:rsidRPr="00791029">
              <w:rPr>
                <w:bCs/>
                <w:sz w:val="22"/>
                <w:szCs w:val="22"/>
              </w:rPr>
              <w:t>Previous experience of preparing an Irish Wildlife Manual</w:t>
            </w:r>
          </w:p>
        </w:tc>
        <w:tc>
          <w:tcPr>
            <w:tcW w:w="3009" w:type="dxa"/>
          </w:tcPr>
          <w:p w14:paraId="13FBC2B1" w14:textId="74EB2CC8" w:rsidR="00B03096" w:rsidRPr="00791029" w:rsidRDefault="002C1051" w:rsidP="00670D99">
            <w:pPr>
              <w:pStyle w:val="BodyText"/>
              <w:spacing w:line="276" w:lineRule="auto"/>
              <w:jc w:val="center"/>
              <w:rPr>
                <w:rFonts w:ascii="Everett Light" w:hAnsi="Everett Light" w:cs="Arial"/>
                <w:sz w:val="22"/>
                <w:szCs w:val="22"/>
                <w:lang w:eastAsia="en-IE"/>
              </w:rPr>
            </w:pPr>
            <w:r>
              <w:rPr>
                <w:rFonts w:ascii="Everett Light" w:hAnsi="Everett Light" w:cs="Arial"/>
                <w:sz w:val="22"/>
                <w:szCs w:val="22"/>
                <w:lang w:eastAsia="en-IE"/>
              </w:rPr>
              <w:t>500</w:t>
            </w:r>
          </w:p>
        </w:tc>
        <w:tc>
          <w:tcPr>
            <w:tcW w:w="3011" w:type="dxa"/>
          </w:tcPr>
          <w:p w14:paraId="3C68B7F9" w14:textId="59117070" w:rsidR="00B03096" w:rsidRPr="00791029" w:rsidRDefault="002C1051"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N/A</w:t>
            </w:r>
          </w:p>
        </w:tc>
      </w:tr>
      <w:tr w:rsidR="00571868" w:rsidRPr="00791029" w14:paraId="4E00795C" w14:textId="77777777" w:rsidTr="00F47D97">
        <w:tc>
          <w:tcPr>
            <w:tcW w:w="3008" w:type="dxa"/>
          </w:tcPr>
          <w:p w14:paraId="30B4F8F5" w14:textId="1709A24A" w:rsidR="00571868" w:rsidRPr="00791029" w:rsidRDefault="001551E2" w:rsidP="00670D99">
            <w:pPr>
              <w:pStyle w:val="BodyText"/>
              <w:spacing w:line="276" w:lineRule="auto"/>
              <w:jc w:val="left"/>
              <w:rPr>
                <w:rFonts w:ascii="Everett Light" w:hAnsi="Everett Light" w:cs="Arial"/>
                <w:bCs/>
                <w:sz w:val="22"/>
                <w:szCs w:val="22"/>
                <w:lang w:eastAsia="en-IE"/>
              </w:rPr>
            </w:pPr>
            <w:r w:rsidRPr="00791029">
              <w:rPr>
                <w:rFonts w:ascii="Everett Light" w:hAnsi="Everett Light" w:cs="Arial"/>
                <w:bCs/>
                <w:sz w:val="22"/>
                <w:szCs w:val="22"/>
                <w:lang w:eastAsia="en-IE"/>
              </w:rPr>
              <w:t>Proposed program to deliver outputs</w:t>
            </w:r>
          </w:p>
        </w:tc>
        <w:tc>
          <w:tcPr>
            <w:tcW w:w="3009" w:type="dxa"/>
          </w:tcPr>
          <w:p w14:paraId="29BFADB7" w14:textId="61DCF515" w:rsidR="00571868" w:rsidRPr="00791029" w:rsidRDefault="009C0A41"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1500</w:t>
            </w:r>
          </w:p>
        </w:tc>
        <w:tc>
          <w:tcPr>
            <w:tcW w:w="3011" w:type="dxa"/>
          </w:tcPr>
          <w:p w14:paraId="39780FBC" w14:textId="069D411F" w:rsidR="00571868" w:rsidRPr="00791029" w:rsidRDefault="00A4542D"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50%</w:t>
            </w:r>
          </w:p>
        </w:tc>
      </w:tr>
      <w:tr w:rsidR="00F47D97" w:rsidRPr="00791029" w14:paraId="1136E663" w14:textId="77777777" w:rsidTr="00F47D97">
        <w:tc>
          <w:tcPr>
            <w:tcW w:w="3008" w:type="dxa"/>
          </w:tcPr>
          <w:p w14:paraId="033CA501" w14:textId="747878D4" w:rsidR="00F47D97" w:rsidRPr="00791029" w:rsidRDefault="00F47D97" w:rsidP="00670D99">
            <w:pPr>
              <w:pStyle w:val="BodyText"/>
              <w:spacing w:line="276" w:lineRule="auto"/>
              <w:jc w:val="left"/>
              <w:rPr>
                <w:rFonts w:ascii="Everett Light" w:hAnsi="Everett Light" w:cs="Arial"/>
                <w:sz w:val="22"/>
                <w:szCs w:val="22"/>
                <w:lang w:eastAsia="en-IE"/>
              </w:rPr>
            </w:pPr>
            <w:r w:rsidRPr="00791029">
              <w:rPr>
                <w:rFonts w:ascii="Everett Light" w:hAnsi="Everett Light" w:cs="Arial"/>
                <w:sz w:val="22"/>
                <w:szCs w:val="22"/>
                <w:lang w:eastAsia="en-IE"/>
              </w:rPr>
              <w:t>Innovation / Value Add</w:t>
            </w:r>
          </w:p>
        </w:tc>
        <w:tc>
          <w:tcPr>
            <w:tcW w:w="3009" w:type="dxa"/>
          </w:tcPr>
          <w:p w14:paraId="4892BE07" w14:textId="09F8E834" w:rsidR="00F47D97" w:rsidRPr="00791029" w:rsidRDefault="00F47D97"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500</w:t>
            </w:r>
          </w:p>
        </w:tc>
        <w:tc>
          <w:tcPr>
            <w:tcW w:w="3011" w:type="dxa"/>
          </w:tcPr>
          <w:p w14:paraId="4090E1E5" w14:textId="29C08F4D" w:rsidR="00F47D97" w:rsidRPr="00791029" w:rsidRDefault="00F47D97"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N/A</w:t>
            </w:r>
          </w:p>
        </w:tc>
      </w:tr>
      <w:tr w:rsidR="00F47D97" w14:paraId="78B08A1C" w14:textId="77777777" w:rsidTr="00F47D97">
        <w:tc>
          <w:tcPr>
            <w:tcW w:w="3008" w:type="dxa"/>
          </w:tcPr>
          <w:p w14:paraId="02310F6D" w14:textId="71D70893" w:rsidR="00F47D97" w:rsidRPr="00791029" w:rsidRDefault="004C6B78" w:rsidP="00670D99">
            <w:pPr>
              <w:pStyle w:val="BodyText"/>
              <w:spacing w:line="276" w:lineRule="auto"/>
              <w:jc w:val="left"/>
              <w:rPr>
                <w:rFonts w:ascii="Everett Light" w:hAnsi="Everett Light" w:cs="Arial"/>
                <w:sz w:val="22"/>
                <w:szCs w:val="22"/>
                <w:lang w:eastAsia="en-IE"/>
              </w:rPr>
            </w:pPr>
            <w:r w:rsidRPr="00791029">
              <w:rPr>
                <w:rFonts w:ascii="Everett Light" w:hAnsi="Everett Light" w:cs="Arial"/>
                <w:sz w:val="22"/>
                <w:szCs w:val="22"/>
                <w:lang w:eastAsia="en-IE"/>
              </w:rPr>
              <w:t>Sustainability</w:t>
            </w:r>
          </w:p>
        </w:tc>
        <w:tc>
          <w:tcPr>
            <w:tcW w:w="3009" w:type="dxa"/>
          </w:tcPr>
          <w:p w14:paraId="2F298990" w14:textId="5B88A3E0" w:rsidR="00F47D97" w:rsidRPr="00791029" w:rsidRDefault="004C6B78"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500</w:t>
            </w:r>
          </w:p>
        </w:tc>
        <w:tc>
          <w:tcPr>
            <w:tcW w:w="3011" w:type="dxa"/>
          </w:tcPr>
          <w:p w14:paraId="678F1F4C" w14:textId="442C3158" w:rsidR="00F47D97" w:rsidRPr="00C52D8D" w:rsidRDefault="004C6B78" w:rsidP="00670D99">
            <w:pPr>
              <w:pStyle w:val="BodyText"/>
              <w:spacing w:line="276" w:lineRule="auto"/>
              <w:jc w:val="center"/>
              <w:rPr>
                <w:rFonts w:ascii="Everett Light" w:hAnsi="Everett Light" w:cs="Arial"/>
                <w:sz w:val="22"/>
                <w:szCs w:val="22"/>
                <w:lang w:eastAsia="en-IE"/>
              </w:rPr>
            </w:pPr>
            <w:r w:rsidRPr="00791029">
              <w:rPr>
                <w:rFonts w:ascii="Everett Light" w:hAnsi="Everett Light" w:cs="Arial"/>
                <w:sz w:val="22"/>
                <w:szCs w:val="22"/>
                <w:lang w:eastAsia="en-IE"/>
              </w:rPr>
              <w:t>N/A</w:t>
            </w:r>
          </w:p>
        </w:tc>
      </w:tr>
    </w:tbl>
    <w:p w14:paraId="27AF5CC5" w14:textId="77777777" w:rsidR="00571868" w:rsidRDefault="00571868" w:rsidP="00571868">
      <w:pPr>
        <w:pStyle w:val="BodyText"/>
        <w:spacing w:line="276" w:lineRule="auto"/>
        <w:rPr>
          <w:rFonts w:ascii="Everett Light" w:hAnsi="Everett Light" w:cs="Arial"/>
          <w:b/>
          <w:bCs/>
          <w:color w:val="2DCA84"/>
          <w:sz w:val="22"/>
          <w:szCs w:val="22"/>
        </w:rPr>
      </w:pPr>
    </w:p>
    <w:p w14:paraId="0D86AA24" w14:textId="77777777" w:rsidR="00571868" w:rsidRDefault="00571868" w:rsidP="00571868">
      <w:pPr>
        <w:jc w:val="left"/>
        <w:rPr>
          <w:rFonts w:ascii="Everett Light" w:hAnsi="Everett Light" w:cs="Arial"/>
          <w:sz w:val="22"/>
          <w:szCs w:val="22"/>
          <w:shd w:val="clear" w:color="auto" w:fill="FFFFFF"/>
        </w:rPr>
      </w:pPr>
      <w:bookmarkStart w:id="28" w:name="_Hlk116311093"/>
      <w:r w:rsidRPr="00E75506">
        <w:rPr>
          <w:rFonts w:ascii="Everett Light" w:hAnsi="Everett Light" w:cs="Arial"/>
          <w:sz w:val="22"/>
          <w:szCs w:val="22"/>
          <w:shd w:val="clear" w:color="auto" w:fill="FFFFFF"/>
        </w:rPr>
        <w:t>*Tenderers are required to obtain the minimum mark required for. This is deemed to be 50% of the total weighting for that specific criterion. Tenderers who fail to meet the minimum requirement will be excluded from further participation.</w:t>
      </w:r>
    </w:p>
    <w:p w14:paraId="0239DFE1" w14:textId="77777777" w:rsidR="00571868" w:rsidRPr="00E75506" w:rsidRDefault="00571868" w:rsidP="00571868">
      <w:pPr>
        <w:jc w:val="left"/>
        <w:rPr>
          <w:rFonts w:ascii="Everett Light" w:hAnsi="Everett Light" w:cs="Arial"/>
          <w:sz w:val="22"/>
          <w:szCs w:val="22"/>
          <w:shd w:val="clear" w:color="auto" w:fill="FFFFFF"/>
        </w:rPr>
      </w:pPr>
    </w:p>
    <w:bookmarkEnd w:id="28"/>
    <w:p w14:paraId="014E6214" w14:textId="4EF30685" w:rsidR="00571868" w:rsidRPr="0074796E" w:rsidRDefault="00571868" w:rsidP="00571868">
      <w:pPr>
        <w:pStyle w:val="western"/>
        <w:suppressAutoHyphens w:val="0"/>
        <w:spacing w:before="0"/>
        <w:ind w:left="705" w:hanging="705"/>
        <w:rPr>
          <w:rFonts w:ascii="Everett Light" w:eastAsia="Times New Roman" w:hAnsi="Everett Light" w:cs="Arial"/>
          <w:lang w:val="en-IE" w:eastAsia="en-US"/>
        </w:rPr>
      </w:pPr>
      <w:r w:rsidRPr="0074796E">
        <w:rPr>
          <w:rFonts w:ascii="Everett Light" w:hAnsi="Everett Light" w:cs="Arial"/>
          <w:b/>
          <w:bCs/>
          <w:szCs w:val="22"/>
          <w:lang w:val="en-US"/>
        </w:rPr>
        <w:t>3.3.2</w:t>
      </w:r>
      <w:r w:rsidRPr="0074796E">
        <w:rPr>
          <w:rFonts w:ascii="Everett Light" w:hAnsi="Everett Light" w:cs="Arial"/>
          <w:b/>
          <w:bCs/>
          <w:szCs w:val="22"/>
          <w:lang w:val="en-US"/>
        </w:rPr>
        <w:tab/>
      </w:r>
      <w:r w:rsidRPr="0074796E">
        <w:rPr>
          <w:rFonts w:ascii="Everett Light" w:eastAsia="Times New Roman" w:hAnsi="Everett Light" w:cs="Arial"/>
          <w:lang w:val="en-IE" w:eastAsia="en-US"/>
        </w:rPr>
        <w:t xml:space="preserve">Subject to </w:t>
      </w:r>
      <w:r w:rsidRPr="0074796E">
        <w:rPr>
          <w:rFonts w:ascii="Everett Light" w:eastAsia="Times New Roman" w:hAnsi="Everett Light" w:cs="Arial"/>
          <w:szCs w:val="22"/>
          <w:lang w:val="en-IE" w:eastAsia="en-US"/>
        </w:rPr>
        <w:t>paragraph</w:t>
      </w:r>
      <w:r w:rsidRPr="0074796E">
        <w:rPr>
          <w:rFonts w:ascii="Everett Light" w:eastAsia="Times New Roman" w:hAnsi="Everett Light" w:cs="Arial"/>
          <w:lang w:val="en-IE" w:eastAsia="en-US"/>
        </w:rPr>
        <w:t xml:space="preserve"> 2.1 (Important Notices) of this RFT, award of the </w:t>
      </w:r>
      <w:r w:rsidRPr="00C11EED">
        <w:rPr>
          <w:rFonts w:ascii="Everett Light" w:eastAsia="Times New Roman" w:hAnsi="Everett Light" w:cs="Arial"/>
          <w:lang w:val="en-IE" w:eastAsia="en-US"/>
        </w:rPr>
        <w:t>Services Contract</w:t>
      </w:r>
      <w:r w:rsidRPr="0074796E">
        <w:rPr>
          <w:rFonts w:ascii="Everett Light" w:eastAsia="Times New Roman" w:hAnsi="Everett Light" w:cs="Arial"/>
          <w:lang w:val="en-IE" w:eastAsia="en-US"/>
        </w:rPr>
        <w:t xml:space="preserve"> to the highest ranked Tenderer (as determined by paragraph 3.3.1) will be conditional upon:</w:t>
      </w:r>
    </w:p>
    <w:p w14:paraId="37155A9B" w14:textId="77777777" w:rsidR="00571868" w:rsidRPr="0074796E" w:rsidRDefault="00571868" w:rsidP="00571868">
      <w:pPr>
        <w:pStyle w:val="western"/>
        <w:numPr>
          <w:ilvl w:val="0"/>
          <w:numId w:val="8"/>
        </w:numPr>
        <w:suppressAutoHyphens w:val="0"/>
        <w:spacing w:before="0"/>
        <w:rPr>
          <w:rFonts w:ascii="Everett Light" w:eastAsia="Times New Roman" w:hAnsi="Everett Light" w:cs="Arial"/>
          <w:szCs w:val="22"/>
          <w:lang w:eastAsia="en-US"/>
        </w:rPr>
      </w:pPr>
      <w:r w:rsidRPr="0074796E">
        <w:rPr>
          <w:rFonts w:ascii="Everett Light" w:eastAsia="Times New Roman" w:hAnsi="Everett Light" w:cs="Arial"/>
          <w:lang w:val="en-IE" w:eastAsia="en-US"/>
        </w:rPr>
        <w:t xml:space="preserve">the Tenderer submitting the following evidence in respect of the Tenderer (including the Prime Contractor and any Subcontractors, as applicable in accordance with </w:t>
      </w:r>
      <w:r w:rsidRPr="0074796E">
        <w:rPr>
          <w:rFonts w:ascii="Everett Light" w:eastAsia="Times New Roman" w:hAnsi="Everett Light" w:cs="Arial"/>
          <w:szCs w:val="22"/>
          <w:lang w:val="en-IE" w:eastAsia="en-US"/>
        </w:rPr>
        <w:t>paragraph</w:t>
      </w:r>
      <w:r w:rsidRPr="0074796E">
        <w:rPr>
          <w:rFonts w:ascii="Everett Light" w:eastAsia="Times New Roman" w:hAnsi="Everett Light" w:cs="Arial"/>
          <w:lang w:val="en-IE" w:eastAsia="en-US"/>
        </w:rPr>
        <w:t xml:space="preserve"> 3.1 above) </w:t>
      </w:r>
      <w:bookmarkStart w:id="29" w:name="_Hlk123129302"/>
      <w:r w:rsidRPr="0074796E">
        <w:rPr>
          <w:rFonts w:ascii="Everett Light" w:eastAsia="Times New Roman" w:hAnsi="Everett Light" w:cs="Arial"/>
          <w:lang w:val="en-IE" w:eastAsia="en-US"/>
        </w:rPr>
        <w:t xml:space="preserve">to the extent not already provided, </w:t>
      </w:r>
      <w:bookmarkEnd w:id="29"/>
      <w:r w:rsidRPr="0074796E">
        <w:rPr>
          <w:rFonts w:ascii="Everett Light" w:eastAsia="Times New Roman" w:hAnsi="Everett Light" w:cs="Arial"/>
          <w:lang w:eastAsia="en-US"/>
        </w:rPr>
        <w:t>(</w:t>
      </w:r>
      <w:proofErr w:type="spellStart"/>
      <w:r w:rsidRPr="0074796E">
        <w:rPr>
          <w:rFonts w:ascii="Everett Light" w:eastAsia="Times New Roman" w:hAnsi="Everett Light" w:cs="Arial"/>
          <w:lang w:eastAsia="en-US"/>
        </w:rPr>
        <w:t>i</w:t>
      </w:r>
      <w:proofErr w:type="spellEnd"/>
      <w:r w:rsidRPr="0074796E">
        <w:rPr>
          <w:rFonts w:ascii="Everett Light" w:eastAsia="Times New Roman" w:hAnsi="Everett Light" w:cs="Arial"/>
          <w:lang w:eastAsia="en-US"/>
        </w:rPr>
        <w:t xml:space="preserve">) a Declaration in the form attached at Appendix 4; (ii) </w:t>
      </w:r>
      <w:r w:rsidRPr="0074796E">
        <w:rPr>
          <w:rFonts w:ascii="Everett Light" w:eastAsia="Times New Roman" w:hAnsi="Everett Light" w:cs="Arial"/>
          <w:szCs w:val="22"/>
          <w:lang w:eastAsia="en-US"/>
        </w:rPr>
        <w:t xml:space="preserve">if applicable, </w:t>
      </w:r>
      <w:r w:rsidRPr="0074796E">
        <w:rPr>
          <w:rFonts w:ascii="Everett Light" w:eastAsia="Times New Roman" w:hAnsi="Everett Light" w:cs="Arial"/>
          <w:lang w:val="en-IE" w:eastAsia="en-US"/>
        </w:rPr>
        <w:t xml:space="preserve">evidence to the effect that measures taken by the entity concerned are sufficient to demonstrate its reliability despite the existence of a relevant Exclusion Ground; (iii) </w:t>
      </w:r>
      <w:r w:rsidRPr="0074796E">
        <w:rPr>
          <w:rFonts w:ascii="Everett Light" w:eastAsia="Times New Roman" w:hAnsi="Everett Light" w:cs="Arial"/>
          <w:lang w:eastAsia="en-US"/>
        </w:rPr>
        <w:t xml:space="preserve">all or any of the supporting documents specified at </w:t>
      </w:r>
      <w:r w:rsidRPr="0074796E">
        <w:rPr>
          <w:rFonts w:ascii="Everett Light" w:eastAsia="Times New Roman" w:hAnsi="Everett Light" w:cs="Arial"/>
          <w:szCs w:val="22"/>
          <w:lang w:val="en-IE" w:eastAsia="en-US"/>
        </w:rPr>
        <w:t>paragraph</w:t>
      </w:r>
      <w:r w:rsidRPr="0074796E">
        <w:rPr>
          <w:rFonts w:ascii="Everett Light" w:eastAsia="Times New Roman" w:hAnsi="Everett Light" w:cs="Arial"/>
          <w:lang w:eastAsia="en-US"/>
        </w:rPr>
        <w:t xml:space="preserve"> 3.2; and</w:t>
      </w:r>
    </w:p>
    <w:p w14:paraId="4941C5C4" w14:textId="77777777" w:rsidR="00571868" w:rsidRPr="0074796E" w:rsidRDefault="00571868" w:rsidP="00571868">
      <w:pPr>
        <w:pStyle w:val="western"/>
        <w:numPr>
          <w:ilvl w:val="0"/>
          <w:numId w:val="8"/>
        </w:numPr>
        <w:suppressAutoHyphens w:val="0"/>
        <w:spacing w:before="0"/>
        <w:rPr>
          <w:rFonts w:ascii="Everett Light" w:eastAsia="Times New Roman" w:hAnsi="Everett Light" w:cs="Arial"/>
          <w:szCs w:val="22"/>
          <w:lang w:val="en-IE" w:eastAsia="en-US"/>
        </w:rPr>
      </w:pPr>
      <w:bookmarkStart w:id="30" w:name="_Hlk77587514"/>
      <w:r w:rsidRPr="0074796E">
        <w:rPr>
          <w:rFonts w:ascii="Everett Light" w:hAnsi="Everett Light" w:cs="Arial"/>
          <w:szCs w:val="22"/>
        </w:rPr>
        <w:lastRenderedPageBreak/>
        <w:t xml:space="preserve">the evidence specified at </w:t>
      </w:r>
      <w:r w:rsidRPr="0074796E">
        <w:rPr>
          <w:rFonts w:ascii="Everett Light" w:hAnsi="Everett Light" w:cs="Arial"/>
          <w:szCs w:val="22"/>
          <w:lang w:val="en-IE"/>
        </w:rPr>
        <w:t xml:space="preserve">paragraph </w:t>
      </w:r>
      <w:r w:rsidRPr="0074796E">
        <w:rPr>
          <w:rFonts w:ascii="Everett Light" w:hAnsi="Everett Light" w:cs="Arial"/>
          <w:szCs w:val="22"/>
        </w:rPr>
        <w:t>3.3.2(a) above demonstrating that each entity concerned meets the Selection Criteria and the compliance requirements specified at paragraph 3.1 above</w:t>
      </w:r>
      <w:bookmarkEnd w:id="30"/>
      <w:r w:rsidRPr="0074796E">
        <w:rPr>
          <w:rFonts w:ascii="Everett Light" w:hAnsi="Everett Light" w:cs="Arial"/>
          <w:szCs w:val="22"/>
        </w:rPr>
        <w:t>.</w:t>
      </w:r>
      <w:r w:rsidRPr="0074796E">
        <w:rPr>
          <w:rFonts w:ascii="Everett Light" w:hAnsi="Everett Light" w:cs="Arial"/>
          <w:szCs w:val="22"/>
        </w:rPr>
        <w:br/>
      </w:r>
    </w:p>
    <w:p w14:paraId="7B4CD8A6" w14:textId="77777777" w:rsidR="00571868" w:rsidRPr="00307E3A" w:rsidRDefault="00571868" w:rsidP="00571868">
      <w:pPr>
        <w:pStyle w:val="western"/>
        <w:suppressAutoHyphens w:val="0"/>
        <w:spacing w:before="0"/>
        <w:ind w:left="705" w:hanging="705"/>
        <w:rPr>
          <w:rFonts w:ascii="Everett Light" w:hAnsi="Everett Light" w:cs="Arial"/>
          <w:b/>
          <w:bCs/>
          <w:szCs w:val="22"/>
          <w:lang w:val="en-US"/>
        </w:rPr>
      </w:pPr>
      <w:bookmarkStart w:id="31" w:name="_Hlk81399176"/>
      <w:r w:rsidRPr="0074796E">
        <w:rPr>
          <w:rFonts w:ascii="Everett Light" w:hAnsi="Everett Light" w:cs="Arial"/>
          <w:b/>
          <w:bCs/>
          <w:szCs w:val="22"/>
          <w:lang w:val="en-US"/>
        </w:rPr>
        <w:t xml:space="preserve">3.3.3 </w:t>
      </w:r>
      <w:r w:rsidRPr="0074796E">
        <w:rPr>
          <w:rFonts w:ascii="Everett Light" w:hAnsi="Everett Light" w:cs="Arial"/>
          <w:b/>
          <w:bCs/>
          <w:szCs w:val="22"/>
          <w:lang w:val="en-US"/>
        </w:rPr>
        <w:tab/>
      </w:r>
      <w:r w:rsidRPr="00307E3A">
        <w:rPr>
          <w:rFonts w:ascii="Everett Light" w:hAnsi="Everett Light" w:cs="Arial"/>
          <w:szCs w:val="22"/>
          <w:lang w:eastAsia="en-GB"/>
        </w:rPr>
        <w:t xml:space="preserve">The Contracting Entity </w:t>
      </w:r>
      <w:r w:rsidRPr="00307E3A">
        <w:rPr>
          <w:rFonts w:ascii="Everett Light" w:hAnsi="Everett Light" w:cs="Arial"/>
          <w:szCs w:val="22"/>
          <w:lang w:val="en-US"/>
        </w:rPr>
        <w:t xml:space="preserve">reserves the right to award the contract </w:t>
      </w:r>
      <w:proofErr w:type="gramStart"/>
      <w:r w:rsidRPr="00307E3A">
        <w:rPr>
          <w:rFonts w:ascii="Everett Light" w:hAnsi="Everett Light" w:cs="Arial"/>
          <w:szCs w:val="22"/>
          <w:lang w:val="en-US"/>
        </w:rPr>
        <w:t>on the basis of</w:t>
      </w:r>
      <w:proofErr w:type="gramEnd"/>
      <w:r w:rsidRPr="00307E3A">
        <w:rPr>
          <w:rFonts w:ascii="Everett Light" w:hAnsi="Everett Light" w:cs="Arial"/>
          <w:szCs w:val="22"/>
          <w:lang w:val="en-US"/>
        </w:rPr>
        <w:t xml:space="preserve"> the original tender offers or to enter into negotiations with one, some or all of the Tenderers regarding the price and terms of their offers. However, any such negotiations will not deviate materially from the original tender requirements and the tender responses submitted. Tenderers may be invited to submit a Best and Final Offer (BAFO) at </w:t>
      </w:r>
      <w:r w:rsidRPr="00307E3A">
        <w:rPr>
          <w:rFonts w:ascii="Everett Light" w:hAnsi="Everett Light" w:cs="Arial"/>
          <w:szCs w:val="22"/>
          <w:lang w:eastAsia="en-GB"/>
        </w:rPr>
        <w:t>the Contracting Entity</w:t>
      </w:r>
      <w:r w:rsidRPr="00307E3A">
        <w:rPr>
          <w:rFonts w:ascii="Everett Light" w:hAnsi="Everett Light" w:cs="Arial"/>
          <w:szCs w:val="22"/>
          <w:lang w:val="en-US"/>
        </w:rPr>
        <w:t>’s sole discretion.</w:t>
      </w:r>
    </w:p>
    <w:p w14:paraId="4B20F744" w14:textId="5C4DF8C7" w:rsidR="00571868" w:rsidRPr="0074796E" w:rsidRDefault="00571868" w:rsidP="00571868">
      <w:pPr>
        <w:pStyle w:val="BodyText"/>
        <w:spacing w:line="276" w:lineRule="auto"/>
        <w:ind w:left="709"/>
        <w:rPr>
          <w:rFonts w:ascii="Everett Light" w:hAnsi="Everett Light" w:cs="Arial"/>
          <w:sz w:val="22"/>
          <w:szCs w:val="22"/>
          <w:shd w:val="clear" w:color="auto" w:fill="FFFFFF"/>
        </w:rPr>
      </w:pPr>
      <w:r w:rsidRPr="00307E3A">
        <w:rPr>
          <w:rFonts w:ascii="Everett Light" w:hAnsi="Everett Light" w:cs="Arial"/>
          <w:sz w:val="22"/>
          <w:szCs w:val="22"/>
        </w:rPr>
        <w:t xml:space="preserve">All negotiations will be conducted with due regard to the principles of equal treatment and transparency. The number of Tenderers may be successively reduced by application of the published award criteria. </w:t>
      </w:r>
      <w:r w:rsidRPr="00307E3A">
        <w:rPr>
          <w:rFonts w:ascii="Everett Light" w:hAnsi="Everett Light" w:cs="Arial"/>
          <w:sz w:val="22"/>
          <w:szCs w:val="22"/>
          <w:lang w:eastAsia="en-GB"/>
        </w:rPr>
        <w:t xml:space="preserve">The Contracting Entity </w:t>
      </w:r>
      <w:r w:rsidRPr="00307E3A">
        <w:rPr>
          <w:rFonts w:ascii="Everett Light" w:hAnsi="Everett Light" w:cs="Arial"/>
          <w:sz w:val="22"/>
          <w:szCs w:val="22"/>
        </w:rPr>
        <w:t>reserves the right to any of the information submitted at selection stage or to seek confirmation of Tenderers’ financial and economic standing prior to contract award.</w:t>
      </w:r>
    </w:p>
    <w:bookmarkEnd w:id="31"/>
    <w:p w14:paraId="78FA2585" w14:textId="77777777" w:rsidR="00571868" w:rsidRPr="0074796E" w:rsidRDefault="00571868" w:rsidP="00571868">
      <w:pPr>
        <w:pStyle w:val="western"/>
        <w:suppressAutoHyphens w:val="0"/>
        <w:spacing w:before="0"/>
        <w:rPr>
          <w:rFonts w:ascii="Everett Light" w:eastAsia="Times New Roman" w:hAnsi="Everett Light" w:cs="Arial"/>
          <w:szCs w:val="22"/>
          <w:lang w:val="en-IE" w:eastAsia="en-US"/>
        </w:rPr>
      </w:pPr>
    </w:p>
    <w:p w14:paraId="2F7E5C26"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3.4</w:t>
      </w:r>
      <w:r w:rsidRPr="0074796E">
        <w:rPr>
          <w:rFonts w:ascii="Everett Light" w:hAnsi="Everett Light" w:cs="Arial"/>
          <w:b/>
          <w:bCs/>
          <w:color w:val="2DCA84"/>
          <w:sz w:val="28"/>
          <w:szCs w:val="28"/>
        </w:rPr>
        <w:tab/>
        <w:t>Presentation of Proposals</w:t>
      </w:r>
    </w:p>
    <w:p w14:paraId="1DA1E8F6" w14:textId="60E1170C" w:rsidR="00571868" w:rsidRPr="0074796E" w:rsidRDefault="00571868" w:rsidP="00571868">
      <w:pPr>
        <w:pStyle w:val="BodyText"/>
        <w:spacing w:line="276" w:lineRule="auto"/>
        <w:rPr>
          <w:rFonts w:ascii="Everett Light" w:hAnsi="Everett Light" w:cs="Arial"/>
          <w:sz w:val="22"/>
          <w:szCs w:val="22"/>
        </w:rPr>
      </w:pPr>
      <w:r w:rsidRPr="00982E7B">
        <w:rPr>
          <w:rFonts w:ascii="Everett Light" w:hAnsi="Everett Light" w:cs="Arial"/>
          <w:b/>
          <w:bCs/>
          <w:sz w:val="22"/>
          <w:szCs w:val="22"/>
        </w:rPr>
        <w:t>3.4.1</w:t>
      </w:r>
      <w:r>
        <w:rPr>
          <w:rFonts w:ascii="Everett Light" w:hAnsi="Everett Light" w:cs="Arial"/>
          <w:sz w:val="22"/>
          <w:szCs w:val="22"/>
        </w:rPr>
        <w:tab/>
      </w:r>
      <w:r w:rsidR="00791029">
        <w:rPr>
          <w:rFonts w:ascii="Everett Light" w:hAnsi="Everett Light" w:cs="Arial"/>
          <w:sz w:val="22"/>
          <w:szCs w:val="22"/>
        </w:rPr>
        <w:t>N/A</w:t>
      </w:r>
      <w:r w:rsidRPr="0074796E">
        <w:rPr>
          <w:rFonts w:ascii="Everett Light" w:hAnsi="Everett Light" w:cs="Arial"/>
          <w:sz w:val="22"/>
          <w:szCs w:val="22"/>
        </w:rPr>
        <w:t>.</w:t>
      </w:r>
    </w:p>
    <w:p w14:paraId="6772DFF6" w14:textId="77777777" w:rsidR="00571868" w:rsidRPr="0074796E" w:rsidRDefault="00571868" w:rsidP="00571868">
      <w:pPr>
        <w:pStyle w:val="BodyText"/>
        <w:spacing w:line="276" w:lineRule="auto"/>
        <w:rPr>
          <w:rFonts w:ascii="Everett Light" w:hAnsi="Everett Light" w:cs="Arial"/>
          <w:sz w:val="22"/>
          <w:szCs w:val="22"/>
        </w:rPr>
      </w:pPr>
    </w:p>
    <w:p w14:paraId="3D06BBDB"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3.5</w:t>
      </w:r>
      <w:r w:rsidRPr="0074796E">
        <w:rPr>
          <w:rFonts w:ascii="Everett Light" w:hAnsi="Everett Light" w:cs="Arial"/>
          <w:b/>
          <w:bCs/>
          <w:color w:val="2DCA84"/>
          <w:sz w:val="28"/>
          <w:szCs w:val="28"/>
        </w:rPr>
        <w:tab/>
        <w:t>Standstill Period</w:t>
      </w:r>
    </w:p>
    <w:p w14:paraId="46619215" w14:textId="082BE9A3" w:rsidR="00571868" w:rsidRPr="00AC1FE2" w:rsidRDefault="00571868" w:rsidP="00571868">
      <w:pPr>
        <w:pStyle w:val="BodyText"/>
        <w:spacing w:line="276" w:lineRule="auto"/>
        <w:ind w:left="705" w:hanging="705"/>
        <w:rPr>
          <w:rFonts w:ascii="Everett Light" w:hAnsi="Everett Light" w:cs="Arial"/>
          <w:sz w:val="22"/>
          <w:szCs w:val="22"/>
        </w:rPr>
      </w:pPr>
      <w:r w:rsidRPr="00AC1FE2">
        <w:rPr>
          <w:rFonts w:ascii="Everett Light" w:hAnsi="Everett Light" w:cs="Arial"/>
          <w:b/>
          <w:bCs/>
          <w:sz w:val="22"/>
          <w:szCs w:val="22"/>
        </w:rPr>
        <w:t>3.5.1</w:t>
      </w:r>
      <w:r w:rsidRPr="00AC1FE2">
        <w:rPr>
          <w:rFonts w:ascii="Everett Light" w:hAnsi="Everett Light" w:cs="Arial"/>
          <w:sz w:val="22"/>
          <w:szCs w:val="22"/>
        </w:rPr>
        <w:t xml:space="preserve">   </w:t>
      </w:r>
      <w:r w:rsidR="00791029">
        <w:rPr>
          <w:rFonts w:ascii="Everett Light" w:hAnsi="Everett Light" w:cs="Arial"/>
          <w:sz w:val="22"/>
          <w:szCs w:val="22"/>
        </w:rPr>
        <w:t>N/A</w:t>
      </w:r>
    </w:p>
    <w:p w14:paraId="0B250404"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3.6</w:t>
      </w:r>
      <w:r w:rsidRPr="0074796E">
        <w:rPr>
          <w:rFonts w:ascii="Everett Light" w:hAnsi="Everett Light" w:cs="Arial"/>
          <w:b/>
          <w:bCs/>
          <w:color w:val="2DCA84"/>
          <w:sz w:val="28"/>
          <w:szCs w:val="28"/>
        </w:rPr>
        <w:tab/>
        <w:t>Return of Signed Contracts</w:t>
      </w:r>
    </w:p>
    <w:p w14:paraId="2617CAD2" w14:textId="1F369FD0" w:rsidR="00571868" w:rsidRPr="00AC1FE2" w:rsidRDefault="00571868" w:rsidP="00571868">
      <w:pPr>
        <w:pStyle w:val="BodyText"/>
        <w:spacing w:line="276" w:lineRule="auto"/>
        <w:ind w:left="705" w:hanging="705"/>
        <w:rPr>
          <w:rFonts w:ascii="Everett Light" w:hAnsi="Everett Light" w:cs="Arial"/>
          <w:sz w:val="22"/>
          <w:szCs w:val="22"/>
        </w:rPr>
      </w:pPr>
      <w:r w:rsidRPr="0074796E">
        <w:rPr>
          <w:rFonts w:ascii="Everett Light" w:hAnsi="Everett Light" w:cs="Arial"/>
          <w:b/>
          <w:bCs/>
          <w:sz w:val="22"/>
          <w:szCs w:val="22"/>
          <w:lang w:val="en-US"/>
        </w:rPr>
        <w:t>3.6.1</w:t>
      </w:r>
      <w:r w:rsidRPr="0074796E">
        <w:rPr>
          <w:rFonts w:ascii="Everett Light" w:hAnsi="Everett Light" w:cs="Arial"/>
          <w:b/>
          <w:bCs/>
          <w:sz w:val="22"/>
          <w:szCs w:val="22"/>
          <w:lang w:val="en-US"/>
        </w:rPr>
        <w:tab/>
      </w:r>
      <w:r w:rsidR="00040ED7">
        <w:rPr>
          <w:rFonts w:ascii="Everett Light" w:hAnsi="Everett Light" w:cs="Arial"/>
          <w:sz w:val="22"/>
          <w:szCs w:val="22"/>
        </w:rPr>
        <w:t>A services contract will be provided on award of the tender</w:t>
      </w:r>
    </w:p>
    <w:p w14:paraId="3BCB574F" w14:textId="77777777" w:rsidR="00571868" w:rsidRPr="0074796E" w:rsidRDefault="00571868" w:rsidP="00571868">
      <w:pPr>
        <w:pStyle w:val="BodyText"/>
        <w:spacing w:line="276" w:lineRule="auto"/>
        <w:rPr>
          <w:rFonts w:ascii="Everett Light" w:hAnsi="Everett Light" w:cs="Arial"/>
          <w:b/>
          <w:bCs/>
          <w:color w:val="2DCA84"/>
          <w:sz w:val="28"/>
          <w:szCs w:val="28"/>
        </w:rPr>
      </w:pPr>
    </w:p>
    <w:p w14:paraId="02E14B18" w14:textId="77777777" w:rsidR="00571868" w:rsidRPr="0074796E" w:rsidRDefault="00571868" w:rsidP="00571868">
      <w:pPr>
        <w:pStyle w:val="BodyText"/>
        <w:spacing w:line="276" w:lineRule="auto"/>
        <w:rPr>
          <w:rFonts w:ascii="Everett Light" w:hAnsi="Everett Light" w:cs="Arial"/>
          <w:b/>
          <w:bCs/>
          <w:color w:val="2DCA84"/>
          <w:sz w:val="28"/>
          <w:szCs w:val="28"/>
        </w:rPr>
      </w:pPr>
    </w:p>
    <w:p w14:paraId="30951F14" w14:textId="404629CF" w:rsidR="000C047F" w:rsidRDefault="000C047F">
      <w:pPr>
        <w:widowControl/>
        <w:suppressAutoHyphens w:val="0"/>
        <w:spacing w:line="259" w:lineRule="auto"/>
        <w:jc w:val="left"/>
        <w:rPr>
          <w:rFonts w:ascii="Everett Light" w:hAnsi="Everett Light" w:cs="Arial"/>
          <w:b/>
          <w:bCs/>
          <w:color w:val="2DCA84"/>
          <w:sz w:val="28"/>
          <w:szCs w:val="28"/>
        </w:rPr>
      </w:pPr>
      <w:r>
        <w:rPr>
          <w:rFonts w:ascii="Everett Light" w:hAnsi="Everett Light" w:cs="Arial"/>
          <w:b/>
          <w:bCs/>
          <w:color w:val="2DCA84"/>
          <w:sz w:val="28"/>
          <w:szCs w:val="28"/>
        </w:rPr>
        <w:br w:type="page"/>
      </w:r>
    </w:p>
    <w:p w14:paraId="27FB49BE" w14:textId="1163D385" w:rsidR="00571868" w:rsidRPr="00C52437" w:rsidRDefault="00571868" w:rsidP="00C52437">
      <w:pPr>
        <w:spacing w:line="240" w:lineRule="auto"/>
        <w:jc w:val="left"/>
        <w:rPr>
          <w:rFonts w:ascii="Everett Light" w:hAnsi="Everett Light"/>
          <w:color w:val="10423A"/>
          <w:sz w:val="60"/>
          <w:szCs w:val="60"/>
        </w:rPr>
      </w:pPr>
      <w:r w:rsidRPr="0074796E">
        <w:rPr>
          <w:rFonts w:ascii="Everett Light" w:hAnsi="Everett Light"/>
          <w:color w:val="10423A"/>
          <w:sz w:val="60"/>
          <w:szCs w:val="60"/>
        </w:rPr>
        <w:lastRenderedPageBreak/>
        <w:t>Appendix 1:</w:t>
      </w:r>
      <w:r w:rsidRPr="0074796E">
        <w:rPr>
          <w:rFonts w:ascii="Everett Light" w:hAnsi="Everett Light"/>
          <w:color w:val="10423A"/>
          <w:sz w:val="60"/>
          <w:szCs w:val="60"/>
        </w:rPr>
        <w:br/>
      </w:r>
      <w:r>
        <w:rPr>
          <w:rFonts w:ascii="Everett Light" w:hAnsi="Everett Light"/>
          <w:color w:val="10423A"/>
          <w:sz w:val="60"/>
          <w:szCs w:val="60"/>
        </w:rPr>
        <w:t>Requirements and</w:t>
      </w:r>
      <w:r w:rsidRPr="0074796E">
        <w:rPr>
          <w:rFonts w:ascii="Everett Light" w:hAnsi="Everett Light"/>
          <w:color w:val="10423A"/>
          <w:sz w:val="60"/>
          <w:szCs w:val="60"/>
        </w:rPr>
        <w:t xml:space="preserve"> Specification</w:t>
      </w:r>
    </w:p>
    <w:p w14:paraId="6E48B94A" w14:textId="77777777" w:rsidR="00571868" w:rsidRPr="0074796E" w:rsidRDefault="00571868" w:rsidP="00571868">
      <w:pPr>
        <w:rPr>
          <w:rFonts w:ascii="Everett Light" w:hAnsi="Everett Light"/>
          <w:color w:val="008000"/>
          <w:lang w:val="en-US"/>
        </w:rPr>
      </w:pPr>
      <w:r w:rsidRPr="0074796E">
        <w:rPr>
          <w:rFonts w:ascii="Everett Light" w:hAnsi="Everett Light"/>
          <w:noProof/>
          <w:color w:val="B5F587"/>
        </w:rPr>
        <mc:AlternateContent>
          <mc:Choice Requires="wps">
            <w:drawing>
              <wp:anchor distT="0" distB="0" distL="114300" distR="114300" simplePos="0" relativeHeight="251670528" behindDoc="0" locked="0" layoutInCell="1" allowOverlap="1" wp14:anchorId="4D27AD53" wp14:editId="06312ACA">
                <wp:simplePos x="0" y="0"/>
                <wp:positionH relativeFrom="column">
                  <wp:posOffset>0</wp:posOffset>
                </wp:positionH>
                <wp:positionV relativeFrom="paragraph">
                  <wp:posOffset>-635</wp:posOffset>
                </wp:positionV>
                <wp:extent cx="60401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5A6FBE1D"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5pt" to="47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" strokecolor="#70ad47" strokeweight="1pt">
                <v:stroke joinstyle="miter"/>
              </v:line>
            </w:pict>
          </mc:Fallback>
        </mc:AlternateContent>
      </w:r>
    </w:p>
    <w:p w14:paraId="76F93FB8" w14:textId="48F95AF2" w:rsidR="00571868" w:rsidRDefault="00571868" w:rsidP="00571868">
      <w:pPr>
        <w:pStyle w:val="BodyText"/>
        <w:spacing w:line="276" w:lineRule="auto"/>
        <w:rPr>
          <w:rFonts w:ascii="Everett Light" w:hAnsi="Everett Light" w:cs="Arial"/>
          <w:b/>
          <w:bCs/>
          <w:color w:val="2DCA84"/>
          <w:sz w:val="28"/>
          <w:szCs w:val="28"/>
        </w:rPr>
      </w:pPr>
      <w:r w:rsidRPr="0084247F">
        <w:rPr>
          <w:rFonts w:ascii="Everett Light" w:hAnsi="Everett Light" w:cs="Arial"/>
          <w:b/>
          <w:bCs/>
          <w:color w:val="2DCA84"/>
          <w:sz w:val="28"/>
          <w:szCs w:val="28"/>
        </w:rPr>
        <w:t xml:space="preserve">Requirements </w:t>
      </w:r>
    </w:p>
    <w:p w14:paraId="7AF3256B" w14:textId="77777777" w:rsidR="00E90153" w:rsidRPr="00E90153" w:rsidRDefault="00E90153" w:rsidP="00E90153">
      <w:pPr>
        <w:rPr>
          <w:rFonts w:ascii="Everett Light" w:hAnsi="Everett Light" w:cstheme="minorHAnsi"/>
          <w:b/>
          <w:bCs/>
          <w:sz w:val="22"/>
          <w:szCs w:val="22"/>
          <w:u w:val="single"/>
          <w:lang w:eastAsia="en-GB"/>
        </w:rPr>
      </w:pPr>
      <w:r w:rsidRPr="00E90153">
        <w:rPr>
          <w:rFonts w:ascii="Everett Light" w:hAnsi="Everett Light" w:cstheme="minorHAnsi"/>
          <w:b/>
          <w:bCs/>
          <w:sz w:val="22"/>
          <w:szCs w:val="22"/>
          <w:u w:val="single"/>
          <w:lang w:eastAsia="en-GB"/>
        </w:rPr>
        <w:t>Professional &amp; Business Standing</w:t>
      </w:r>
    </w:p>
    <w:p w14:paraId="5CEF647E" w14:textId="77777777" w:rsidR="00E90153" w:rsidRPr="00E90153" w:rsidRDefault="00E90153" w:rsidP="00E90153">
      <w:pPr>
        <w:rPr>
          <w:rFonts w:ascii="Everett Light" w:hAnsi="Everett Light" w:cs="Arial"/>
          <w:kern w:val="2"/>
          <w:sz w:val="22"/>
          <w:szCs w:val="22"/>
        </w:rPr>
      </w:pPr>
      <w:r w:rsidRPr="00E90153">
        <w:rPr>
          <w:rFonts w:ascii="Everett Light" w:hAnsi="Everett Light" w:cs="Arial"/>
          <w:sz w:val="22"/>
          <w:szCs w:val="22"/>
        </w:rPr>
        <w:t xml:space="preserve">The following eligibility requirements will be assessed on a pass/fail basis in respect of each Tenderer. Subject always to the provisions of Regulation 89 of SI 286 of 2016[1] and Regulation 57 of SI 284 of 2016[2], the </w:t>
      </w:r>
      <w:r w:rsidRPr="00E90153">
        <w:rPr>
          <w:rFonts w:ascii="Everett Light" w:hAnsi="Everett Light"/>
          <w:sz w:val="22"/>
          <w:szCs w:val="22"/>
          <w:lang w:val="en-US"/>
        </w:rPr>
        <w:t>Contracting Entity</w:t>
      </w:r>
      <w:r w:rsidRPr="00E90153">
        <w:rPr>
          <w:rFonts w:ascii="Everett Light" w:hAnsi="Everett Light" w:cs="Arial"/>
          <w:sz w:val="22"/>
          <w:szCs w:val="22"/>
        </w:rPr>
        <w:t xml:space="preserve"> will treat an Applicant as ineligible, or, at a later date during the competition, disqualify an Tenderer if any of the circumstances specified in (1) below apply; and may, at its discretion, treat an Tenderer as ineligible or, at a later date during the Competition, disqualify an Applicant if any of the circumstances specified in (2) below apply.</w:t>
      </w:r>
    </w:p>
    <w:p w14:paraId="66EF21E5" w14:textId="77777777" w:rsidR="00E90153" w:rsidRPr="00E90153" w:rsidRDefault="00E90153" w:rsidP="00C11EED">
      <w:pPr>
        <w:widowControl/>
        <w:suppressAutoHyphens w:val="0"/>
        <w:spacing w:after="0" w:line="240" w:lineRule="auto"/>
        <w:contextualSpacing/>
        <w:rPr>
          <w:rFonts w:ascii="Everett Light" w:hAnsi="Everett Light" w:cs="Arial"/>
          <w:sz w:val="22"/>
          <w:szCs w:val="22"/>
        </w:rPr>
      </w:pPr>
      <w:r w:rsidRPr="00E90153">
        <w:rPr>
          <w:rFonts w:ascii="Everett Light" w:hAnsi="Everett Light" w:cs="Arial"/>
          <w:sz w:val="22"/>
          <w:szCs w:val="22"/>
        </w:rPr>
        <w:t xml:space="preserve">The Tenderer (or any entity comprising the Tenderer, or member of the administrative, management or supervisory body of the Tenderer or such entity, or person who has powers of representation, decision or control thereof) has been the subject of a conviction by final judgment, of which the </w:t>
      </w:r>
      <w:r w:rsidRPr="00E90153">
        <w:rPr>
          <w:rFonts w:ascii="Everett Light" w:hAnsi="Everett Light" w:cs="Mangal"/>
          <w:sz w:val="22"/>
          <w:szCs w:val="22"/>
          <w:lang w:val="en-US"/>
        </w:rPr>
        <w:t>Contracting Entity</w:t>
      </w:r>
      <w:r w:rsidRPr="00E90153">
        <w:rPr>
          <w:rFonts w:ascii="Everett Light" w:hAnsi="Everett Light" w:cs="Arial"/>
          <w:sz w:val="22"/>
          <w:szCs w:val="22"/>
        </w:rPr>
        <w:t xml:space="preserve"> is aware, for one or more of the reasons listed at (</w:t>
      </w:r>
      <w:proofErr w:type="spellStart"/>
      <w:r w:rsidRPr="00E90153">
        <w:rPr>
          <w:rFonts w:ascii="Everett Light" w:hAnsi="Everett Light" w:cs="Arial"/>
          <w:sz w:val="22"/>
          <w:szCs w:val="22"/>
        </w:rPr>
        <w:t>i</w:t>
      </w:r>
      <w:proofErr w:type="spellEnd"/>
      <w:r w:rsidRPr="00E90153">
        <w:rPr>
          <w:rFonts w:ascii="Everett Light" w:hAnsi="Everett Light" w:cs="Arial"/>
          <w:sz w:val="22"/>
          <w:szCs w:val="22"/>
        </w:rPr>
        <w:t xml:space="preserve">) to (vi) below: </w:t>
      </w:r>
    </w:p>
    <w:p w14:paraId="7EF42C26" w14:textId="77777777" w:rsidR="00E90153" w:rsidRPr="00E90153" w:rsidRDefault="00E90153" w:rsidP="00E90153">
      <w:pPr>
        <w:ind w:left="720"/>
        <w:contextualSpacing/>
        <w:rPr>
          <w:rFonts w:ascii="Everett Light" w:hAnsi="Everett Light" w:cs="Arial"/>
          <w:sz w:val="22"/>
          <w:szCs w:val="22"/>
        </w:rPr>
      </w:pPr>
    </w:p>
    <w:p w14:paraId="784EA576" w14:textId="77777777" w:rsidR="00E90153" w:rsidRPr="00E90153" w:rsidRDefault="00E90153" w:rsidP="00E90153">
      <w:pPr>
        <w:widowControl/>
        <w:numPr>
          <w:ilvl w:val="0"/>
          <w:numId w:val="23"/>
        </w:numPr>
        <w:suppressAutoHyphens w:val="0"/>
        <w:spacing w:after="0" w:line="240" w:lineRule="auto"/>
        <w:contextualSpacing/>
        <w:rPr>
          <w:rFonts w:ascii="Everett Light" w:hAnsi="Everett Light" w:cs="Arial"/>
          <w:sz w:val="22"/>
          <w:szCs w:val="22"/>
        </w:rPr>
      </w:pPr>
      <w:r w:rsidRPr="00E90153">
        <w:rPr>
          <w:rFonts w:ascii="Everett Light" w:hAnsi="Everett Light" w:cs="Arial"/>
          <w:sz w:val="22"/>
          <w:szCs w:val="22"/>
        </w:rPr>
        <w:t>participation in a criminal organisation; or</w:t>
      </w:r>
    </w:p>
    <w:p w14:paraId="7C2EA337" w14:textId="77777777" w:rsidR="00E90153" w:rsidRPr="00E90153" w:rsidRDefault="00E90153" w:rsidP="00E90153">
      <w:pPr>
        <w:widowControl/>
        <w:numPr>
          <w:ilvl w:val="0"/>
          <w:numId w:val="23"/>
        </w:numPr>
        <w:suppressAutoHyphens w:val="0"/>
        <w:spacing w:after="0" w:line="240" w:lineRule="auto"/>
        <w:contextualSpacing/>
        <w:rPr>
          <w:rFonts w:ascii="Everett Light" w:hAnsi="Everett Light" w:cs="Arial"/>
          <w:sz w:val="22"/>
          <w:szCs w:val="22"/>
        </w:rPr>
      </w:pPr>
      <w:r w:rsidRPr="00E90153">
        <w:rPr>
          <w:rFonts w:ascii="Everett Light" w:hAnsi="Everett Light" w:cs="Arial"/>
          <w:sz w:val="22"/>
          <w:szCs w:val="22"/>
        </w:rPr>
        <w:t>corruption; or</w:t>
      </w:r>
    </w:p>
    <w:p w14:paraId="24385EDB" w14:textId="77777777" w:rsidR="00E90153" w:rsidRPr="00E90153" w:rsidRDefault="00E90153" w:rsidP="00E90153">
      <w:pPr>
        <w:widowControl/>
        <w:numPr>
          <w:ilvl w:val="0"/>
          <w:numId w:val="23"/>
        </w:numPr>
        <w:suppressAutoHyphens w:val="0"/>
        <w:spacing w:after="0" w:line="240" w:lineRule="auto"/>
        <w:contextualSpacing/>
        <w:rPr>
          <w:rFonts w:ascii="Everett Light" w:hAnsi="Everett Light" w:cs="Arial"/>
          <w:sz w:val="22"/>
          <w:szCs w:val="22"/>
        </w:rPr>
      </w:pPr>
      <w:r w:rsidRPr="00E90153">
        <w:rPr>
          <w:rFonts w:ascii="Everett Light" w:hAnsi="Everett Light" w:cs="Arial"/>
          <w:sz w:val="22"/>
          <w:szCs w:val="22"/>
        </w:rPr>
        <w:t>fraud; or</w:t>
      </w:r>
    </w:p>
    <w:p w14:paraId="219BC45D" w14:textId="77777777" w:rsidR="00E90153" w:rsidRPr="00E90153" w:rsidRDefault="00E90153" w:rsidP="00E90153">
      <w:pPr>
        <w:widowControl/>
        <w:numPr>
          <w:ilvl w:val="0"/>
          <w:numId w:val="23"/>
        </w:numPr>
        <w:suppressAutoHyphens w:val="0"/>
        <w:spacing w:after="0" w:line="240" w:lineRule="auto"/>
        <w:contextualSpacing/>
        <w:rPr>
          <w:rFonts w:ascii="Everett Light" w:hAnsi="Everett Light" w:cs="Arial"/>
          <w:sz w:val="22"/>
          <w:szCs w:val="22"/>
        </w:rPr>
      </w:pPr>
      <w:r w:rsidRPr="00E90153">
        <w:rPr>
          <w:rFonts w:ascii="Everett Light" w:hAnsi="Everett Light" w:cs="Arial"/>
          <w:sz w:val="22"/>
          <w:szCs w:val="22"/>
        </w:rPr>
        <w:t xml:space="preserve">terrorist offences or offences linked to terrorist activities, or inciting, </w:t>
      </w:r>
      <w:proofErr w:type="gramStart"/>
      <w:r w:rsidRPr="00E90153">
        <w:rPr>
          <w:rFonts w:ascii="Everett Light" w:hAnsi="Everett Light" w:cs="Arial"/>
          <w:sz w:val="22"/>
          <w:szCs w:val="22"/>
        </w:rPr>
        <w:t>aiding</w:t>
      </w:r>
      <w:proofErr w:type="gramEnd"/>
      <w:r w:rsidRPr="00E90153">
        <w:rPr>
          <w:rFonts w:ascii="Everett Light" w:hAnsi="Everett Light" w:cs="Arial"/>
          <w:sz w:val="22"/>
          <w:szCs w:val="22"/>
        </w:rPr>
        <w:t xml:space="preserve"> or abetting or attempting to commit an offence; or</w:t>
      </w:r>
    </w:p>
    <w:p w14:paraId="6FC8DE3A" w14:textId="77777777" w:rsidR="00E90153" w:rsidRPr="00E90153" w:rsidRDefault="00E90153" w:rsidP="00E90153">
      <w:pPr>
        <w:widowControl/>
        <w:numPr>
          <w:ilvl w:val="0"/>
          <w:numId w:val="23"/>
        </w:numPr>
        <w:suppressAutoHyphens w:val="0"/>
        <w:spacing w:after="0" w:line="240" w:lineRule="auto"/>
        <w:contextualSpacing/>
        <w:rPr>
          <w:rFonts w:ascii="Everett Light" w:hAnsi="Everett Light" w:cs="Arial"/>
          <w:sz w:val="22"/>
          <w:szCs w:val="22"/>
        </w:rPr>
      </w:pPr>
      <w:r w:rsidRPr="00E90153">
        <w:rPr>
          <w:rFonts w:ascii="Everett Light" w:hAnsi="Everett Light" w:cs="Arial"/>
          <w:sz w:val="22"/>
          <w:szCs w:val="22"/>
        </w:rPr>
        <w:t>money laundering or terrorist financing; or</w:t>
      </w:r>
    </w:p>
    <w:p w14:paraId="08024AFD" w14:textId="77777777" w:rsidR="00E90153" w:rsidRPr="00E90153" w:rsidRDefault="00E90153" w:rsidP="00E90153">
      <w:pPr>
        <w:widowControl/>
        <w:numPr>
          <w:ilvl w:val="0"/>
          <w:numId w:val="23"/>
        </w:numPr>
        <w:suppressAutoHyphens w:val="0"/>
        <w:spacing w:after="0" w:line="240" w:lineRule="auto"/>
        <w:contextualSpacing/>
        <w:rPr>
          <w:rFonts w:ascii="Everett Light" w:hAnsi="Everett Light" w:cs="Arial"/>
          <w:sz w:val="22"/>
          <w:szCs w:val="22"/>
        </w:rPr>
      </w:pPr>
      <w:r w:rsidRPr="00E90153">
        <w:rPr>
          <w:rFonts w:ascii="Everett Light" w:hAnsi="Everett Light" w:cs="Arial"/>
          <w:sz w:val="22"/>
          <w:szCs w:val="22"/>
        </w:rPr>
        <w:t xml:space="preserve">child labour and other forms of trafficking in human beings, </w:t>
      </w:r>
    </w:p>
    <w:p w14:paraId="5B037F62" w14:textId="77777777" w:rsidR="00E90153" w:rsidRPr="00E90153" w:rsidRDefault="00E90153" w:rsidP="00E90153">
      <w:pPr>
        <w:widowControl/>
        <w:numPr>
          <w:ilvl w:val="0"/>
          <w:numId w:val="23"/>
        </w:numPr>
        <w:suppressAutoHyphens w:val="0"/>
        <w:spacing w:after="0" w:line="240" w:lineRule="auto"/>
        <w:contextualSpacing/>
        <w:rPr>
          <w:rFonts w:ascii="Everett Light" w:hAnsi="Everett Light" w:cs="Arial"/>
          <w:sz w:val="22"/>
          <w:szCs w:val="22"/>
        </w:rPr>
      </w:pPr>
      <w:r w:rsidRPr="00E90153">
        <w:rPr>
          <w:rFonts w:ascii="Everett Light" w:hAnsi="Everett Light" w:cs="Arial"/>
          <w:sz w:val="22"/>
          <w:szCs w:val="22"/>
        </w:rPr>
        <w:t xml:space="preserve">in each case as defined in Regulation 57 of SI 284 of 2016. Applicant requiring further details in relation to the above may contact the </w:t>
      </w:r>
      <w:r w:rsidRPr="00E90153">
        <w:rPr>
          <w:rFonts w:ascii="Everett Light" w:hAnsi="Everett Light" w:cs="Mangal"/>
          <w:sz w:val="22"/>
          <w:szCs w:val="22"/>
          <w:lang w:val="en-US"/>
        </w:rPr>
        <w:t>Contracting Entity</w:t>
      </w:r>
    </w:p>
    <w:p w14:paraId="303ACAA3" w14:textId="77777777" w:rsidR="00E90153" w:rsidRPr="00E90153" w:rsidRDefault="00E90153" w:rsidP="00E90153">
      <w:pPr>
        <w:rPr>
          <w:rFonts w:ascii="Everett Light" w:hAnsi="Everett Light" w:cs="Arial"/>
          <w:sz w:val="22"/>
          <w:szCs w:val="22"/>
        </w:rPr>
      </w:pPr>
    </w:p>
    <w:p w14:paraId="5A7CA89A" w14:textId="77777777" w:rsidR="00E90153" w:rsidRPr="00E90153" w:rsidRDefault="00E90153" w:rsidP="00E90153">
      <w:pPr>
        <w:widowControl/>
        <w:numPr>
          <w:ilvl w:val="0"/>
          <w:numId w:val="22"/>
        </w:numPr>
        <w:suppressAutoHyphens w:val="0"/>
        <w:spacing w:after="240" w:line="240" w:lineRule="auto"/>
        <w:ind w:left="714" w:hanging="357"/>
        <w:contextualSpacing/>
        <w:jc w:val="left"/>
        <w:rPr>
          <w:rFonts w:ascii="Everett Light" w:hAnsi="Everett Light" w:cs="Arial"/>
          <w:sz w:val="22"/>
          <w:szCs w:val="22"/>
          <w:lang w:val="en-US"/>
        </w:rPr>
      </w:pPr>
      <w:r w:rsidRPr="00E90153">
        <w:rPr>
          <w:rFonts w:ascii="Everett Light" w:hAnsi="Everett Light" w:cs="Arial"/>
          <w:sz w:val="22"/>
          <w:szCs w:val="22"/>
          <w:lang w:val="en-US"/>
        </w:rPr>
        <w:t xml:space="preserve">The </w:t>
      </w:r>
      <w:r w:rsidRPr="00E90153">
        <w:rPr>
          <w:rFonts w:ascii="Everett Light" w:hAnsi="Everett Light" w:cs="Arial"/>
          <w:sz w:val="22"/>
          <w:szCs w:val="22"/>
        </w:rPr>
        <w:t>Tenderer</w:t>
      </w:r>
      <w:r w:rsidRPr="00E90153">
        <w:rPr>
          <w:rFonts w:ascii="Everett Light" w:hAnsi="Everett Light" w:cs="Arial"/>
          <w:sz w:val="22"/>
          <w:szCs w:val="22"/>
          <w:lang w:val="en-US"/>
        </w:rPr>
        <w:t xml:space="preserve"> (or any entity comprising the </w:t>
      </w:r>
      <w:r w:rsidRPr="00E90153">
        <w:rPr>
          <w:rFonts w:ascii="Everett Light" w:hAnsi="Everett Light" w:cs="Arial"/>
          <w:sz w:val="22"/>
          <w:szCs w:val="22"/>
        </w:rPr>
        <w:t>Tenderer</w:t>
      </w:r>
      <w:r w:rsidRPr="00E90153">
        <w:rPr>
          <w:rFonts w:ascii="Everett Light" w:hAnsi="Everett Light" w:cs="Arial"/>
          <w:sz w:val="22"/>
          <w:szCs w:val="22"/>
          <w:lang w:val="en-US"/>
        </w:rPr>
        <w:t>):</w:t>
      </w:r>
    </w:p>
    <w:p w14:paraId="7B5D1088" w14:textId="77777777" w:rsidR="00E90153" w:rsidRPr="00E90153" w:rsidRDefault="00E90153" w:rsidP="00E90153">
      <w:pPr>
        <w:spacing w:after="240"/>
        <w:ind w:left="714"/>
        <w:contextualSpacing/>
        <w:jc w:val="left"/>
        <w:rPr>
          <w:rFonts w:ascii="Everett Light" w:hAnsi="Everett Light" w:cs="Arial"/>
          <w:sz w:val="22"/>
          <w:szCs w:val="22"/>
          <w:lang w:val="en-US"/>
        </w:rPr>
      </w:pPr>
    </w:p>
    <w:p w14:paraId="3C502386" w14:textId="77777777" w:rsidR="00E90153" w:rsidRPr="00E90153" w:rsidRDefault="00E90153" w:rsidP="00E90153">
      <w:pPr>
        <w:widowControl/>
        <w:numPr>
          <w:ilvl w:val="0"/>
          <w:numId w:val="24"/>
        </w:numPr>
        <w:suppressAutoHyphens w:val="0"/>
        <w:spacing w:after="0" w:line="240" w:lineRule="auto"/>
        <w:ind w:left="1440"/>
        <w:contextualSpacing/>
        <w:jc w:val="left"/>
        <w:rPr>
          <w:rFonts w:ascii="Everett Light" w:hAnsi="Everett Light" w:cs="Arial"/>
          <w:sz w:val="22"/>
          <w:szCs w:val="22"/>
          <w:lang w:val="en-US"/>
        </w:rPr>
      </w:pPr>
      <w:r w:rsidRPr="00E90153">
        <w:rPr>
          <w:rFonts w:ascii="Everett Light" w:hAnsi="Everett Light" w:cs="Arial"/>
          <w:sz w:val="22"/>
          <w:szCs w:val="22"/>
          <w:lang w:val="en-US"/>
        </w:rPr>
        <w:t xml:space="preserve">has failed to comply with applicable obligations in the fields of environmental, social and </w:t>
      </w:r>
      <w:proofErr w:type="spellStart"/>
      <w:r w:rsidRPr="00E90153">
        <w:rPr>
          <w:rFonts w:ascii="Everett Light" w:hAnsi="Everett Light" w:cs="Arial"/>
          <w:sz w:val="22"/>
          <w:szCs w:val="22"/>
          <w:lang w:val="en-US"/>
        </w:rPr>
        <w:t>labour</w:t>
      </w:r>
      <w:proofErr w:type="spellEnd"/>
      <w:r w:rsidRPr="00E90153">
        <w:rPr>
          <w:rFonts w:ascii="Everett Light" w:hAnsi="Everett Light" w:cs="Arial"/>
          <w:sz w:val="22"/>
          <w:szCs w:val="22"/>
          <w:lang w:val="en-US"/>
        </w:rPr>
        <w:t xml:space="preserve"> law within the meaning of Regulation 18(4) of SI 284 of 2016; or</w:t>
      </w:r>
    </w:p>
    <w:p w14:paraId="696F97BB" w14:textId="77777777" w:rsidR="00E90153" w:rsidRPr="00E90153" w:rsidRDefault="00E90153" w:rsidP="00E90153">
      <w:pPr>
        <w:widowControl/>
        <w:numPr>
          <w:ilvl w:val="0"/>
          <w:numId w:val="24"/>
        </w:numPr>
        <w:suppressAutoHyphens w:val="0"/>
        <w:spacing w:after="0" w:line="240" w:lineRule="auto"/>
        <w:ind w:left="1440"/>
        <w:contextualSpacing/>
        <w:jc w:val="left"/>
        <w:rPr>
          <w:rFonts w:ascii="Everett Light" w:hAnsi="Everett Light" w:cs="Arial"/>
          <w:sz w:val="22"/>
          <w:szCs w:val="22"/>
          <w:lang w:val="en-US"/>
        </w:rPr>
      </w:pPr>
      <w:r w:rsidRPr="00E90153">
        <w:rPr>
          <w:rFonts w:ascii="Everett Light" w:hAnsi="Everett Light" w:cs="Arial"/>
          <w:sz w:val="22"/>
          <w:szCs w:val="22"/>
          <w:lang w:val="en-US"/>
        </w:rPr>
        <w:t>is bankrupt or is the subject of insolvency or winding-up proceedings, its assets are being administered by a liquidator or by the court, it has entered into an arrangement with creditors, where he has suspended business activities or is in any analogous situation arising from a similar procedure under national laws and regulations; or</w:t>
      </w:r>
    </w:p>
    <w:p w14:paraId="791CC8C8" w14:textId="77777777" w:rsidR="00E90153" w:rsidRPr="00E90153" w:rsidRDefault="00E90153" w:rsidP="00E90153">
      <w:pPr>
        <w:widowControl/>
        <w:numPr>
          <w:ilvl w:val="0"/>
          <w:numId w:val="24"/>
        </w:numPr>
        <w:suppressAutoHyphens w:val="0"/>
        <w:spacing w:after="0" w:line="240" w:lineRule="auto"/>
        <w:ind w:left="1440"/>
        <w:contextualSpacing/>
        <w:jc w:val="left"/>
        <w:rPr>
          <w:rFonts w:ascii="Everett Light" w:hAnsi="Everett Light" w:cs="Arial"/>
          <w:sz w:val="22"/>
          <w:szCs w:val="22"/>
          <w:lang w:val="en-US"/>
        </w:rPr>
      </w:pPr>
      <w:r w:rsidRPr="00E90153">
        <w:rPr>
          <w:rFonts w:ascii="Everett Light" w:hAnsi="Everett Light" w:cs="Arial"/>
          <w:sz w:val="22"/>
          <w:szCs w:val="22"/>
          <w:lang w:val="en-US"/>
        </w:rPr>
        <w:t xml:space="preserve">the </w:t>
      </w:r>
      <w:r w:rsidRPr="00E90153">
        <w:rPr>
          <w:rFonts w:ascii="Everett Light" w:hAnsi="Everett Light" w:cs="Mangal"/>
          <w:sz w:val="22"/>
          <w:szCs w:val="22"/>
          <w:lang w:val="en-US"/>
        </w:rPr>
        <w:t>Contracting Entity</w:t>
      </w:r>
      <w:r w:rsidRPr="00E90153">
        <w:rPr>
          <w:rFonts w:ascii="Everett Light" w:hAnsi="Everett Light" w:cs="Arial"/>
          <w:sz w:val="22"/>
          <w:szCs w:val="22"/>
          <w:lang w:val="en-US"/>
        </w:rPr>
        <w:t xml:space="preserve"> can demonstrate, by any appropriate means, has been guilty of grave professional misconduct, which renders its integrity questionable; or</w:t>
      </w:r>
    </w:p>
    <w:p w14:paraId="604F976A" w14:textId="77777777" w:rsidR="00E90153" w:rsidRPr="00E90153" w:rsidRDefault="00E90153" w:rsidP="00E90153">
      <w:pPr>
        <w:widowControl/>
        <w:numPr>
          <w:ilvl w:val="0"/>
          <w:numId w:val="24"/>
        </w:numPr>
        <w:suppressAutoHyphens w:val="0"/>
        <w:spacing w:after="0" w:line="240" w:lineRule="auto"/>
        <w:ind w:left="1440"/>
        <w:contextualSpacing/>
        <w:jc w:val="left"/>
        <w:rPr>
          <w:rFonts w:ascii="Everett Light" w:hAnsi="Everett Light" w:cs="Arial"/>
          <w:sz w:val="22"/>
          <w:szCs w:val="22"/>
          <w:lang w:val="en-US"/>
        </w:rPr>
      </w:pPr>
      <w:r w:rsidRPr="00E90153">
        <w:rPr>
          <w:rFonts w:ascii="Everett Light" w:hAnsi="Everett Light" w:cs="Arial"/>
          <w:sz w:val="22"/>
          <w:szCs w:val="22"/>
          <w:lang w:val="en-US"/>
        </w:rPr>
        <w:t xml:space="preserve">has entered into agreements with other economic operators aimed at distorting competition, for which the </w:t>
      </w:r>
      <w:r w:rsidRPr="00E90153">
        <w:rPr>
          <w:rFonts w:ascii="Everett Light" w:hAnsi="Everett Light" w:cs="Mangal"/>
          <w:sz w:val="22"/>
          <w:szCs w:val="22"/>
          <w:lang w:val="en-US"/>
        </w:rPr>
        <w:t>Contracting Entity</w:t>
      </w:r>
      <w:r w:rsidRPr="00E90153">
        <w:rPr>
          <w:rFonts w:ascii="Everett Light" w:hAnsi="Everett Light" w:cs="Arial"/>
          <w:sz w:val="22"/>
          <w:szCs w:val="22"/>
          <w:lang w:val="en-US"/>
        </w:rPr>
        <w:t xml:space="preserve"> has sufficiently plausible indications; or has a conflict of interest within the meaning of Regulation 24 of SI 284 of 2016, that cannot be effectively remedied by other, less intrusive, measures; or</w:t>
      </w:r>
    </w:p>
    <w:p w14:paraId="6870B9F6" w14:textId="77777777" w:rsidR="00E90153" w:rsidRPr="00E90153" w:rsidRDefault="00E90153" w:rsidP="00E90153">
      <w:pPr>
        <w:widowControl/>
        <w:numPr>
          <w:ilvl w:val="0"/>
          <w:numId w:val="24"/>
        </w:numPr>
        <w:suppressAutoHyphens w:val="0"/>
        <w:spacing w:after="0" w:line="240" w:lineRule="auto"/>
        <w:ind w:left="1440"/>
        <w:contextualSpacing/>
        <w:jc w:val="left"/>
        <w:rPr>
          <w:rFonts w:ascii="Everett Light" w:hAnsi="Everett Light" w:cs="Arial"/>
          <w:sz w:val="22"/>
          <w:szCs w:val="22"/>
          <w:lang w:val="en-US"/>
        </w:rPr>
      </w:pPr>
      <w:r w:rsidRPr="00E90153">
        <w:rPr>
          <w:rFonts w:ascii="Everett Light" w:hAnsi="Everett Light" w:cs="Arial"/>
          <w:sz w:val="22"/>
          <w:szCs w:val="22"/>
          <w:lang w:val="en-US"/>
        </w:rPr>
        <w:t>is in a situation where there is a distortion of competition from the prior involvement of the of the Applicant in the preparation of the procurement procedure, which cannot be remedied by other, less intrusive, measures; or</w:t>
      </w:r>
    </w:p>
    <w:p w14:paraId="479B0741" w14:textId="77777777" w:rsidR="00E90153" w:rsidRPr="00E90153" w:rsidRDefault="00E90153" w:rsidP="00E90153">
      <w:pPr>
        <w:widowControl/>
        <w:numPr>
          <w:ilvl w:val="0"/>
          <w:numId w:val="24"/>
        </w:numPr>
        <w:suppressAutoHyphens w:val="0"/>
        <w:spacing w:after="0" w:line="240" w:lineRule="auto"/>
        <w:ind w:left="1440"/>
        <w:contextualSpacing/>
        <w:jc w:val="left"/>
        <w:rPr>
          <w:rFonts w:ascii="Everett Light" w:hAnsi="Everett Light" w:cs="Arial"/>
          <w:sz w:val="22"/>
          <w:szCs w:val="22"/>
          <w:lang w:val="en-US"/>
        </w:rPr>
      </w:pPr>
      <w:r w:rsidRPr="00E90153">
        <w:rPr>
          <w:rFonts w:ascii="Everett Light" w:hAnsi="Everett Light" w:cs="Arial"/>
          <w:sz w:val="22"/>
          <w:szCs w:val="22"/>
          <w:lang w:val="en-US"/>
        </w:rPr>
        <w:t xml:space="preserve">has shown significant or persistent deficiencies in the performance of a substantive requirement under a prior public contract, a prior contract with a contracting entity, or a </w:t>
      </w:r>
      <w:r w:rsidRPr="00E90153">
        <w:rPr>
          <w:rFonts w:ascii="Everett Light" w:hAnsi="Everett Light" w:cs="Arial"/>
          <w:sz w:val="22"/>
          <w:szCs w:val="22"/>
          <w:lang w:val="en-US"/>
        </w:rPr>
        <w:lastRenderedPageBreak/>
        <w:t>prior concession contract which led to early termination of such contract, damages or other comparable sanction; or</w:t>
      </w:r>
    </w:p>
    <w:p w14:paraId="2172303E" w14:textId="77777777" w:rsidR="00E90153" w:rsidRPr="00E90153" w:rsidRDefault="00E90153" w:rsidP="00E90153">
      <w:pPr>
        <w:widowControl/>
        <w:numPr>
          <w:ilvl w:val="0"/>
          <w:numId w:val="24"/>
        </w:numPr>
        <w:suppressAutoHyphens w:val="0"/>
        <w:spacing w:after="0" w:line="240" w:lineRule="auto"/>
        <w:ind w:left="1440"/>
        <w:contextualSpacing/>
        <w:jc w:val="left"/>
        <w:rPr>
          <w:rFonts w:ascii="Everett Light" w:hAnsi="Everett Light" w:cs="Arial"/>
          <w:sz w:val="22"/>
          <w:szCs w:val="22"/>
          <w:lang w:val="en-US"/>
        </w:rPr>
      </w:pPr>
      <w:r w:rsidRPr="00E90153">
        <w:rPr>
          <w:rFonts w:ascii="Everett Light" w:hAnsi="Everett Light" w:cs="Arial"/>
          <w:sz w:val="22"/>
          <w:szCs w:val="22"/>
          <w:lang w:val="en-US"/>
        </w:rPr>
        <w:t xml:space="preserve">is in breach of its obligations relating to the payment of taxes or social security contributions and the </w:t>
      </w:r>
      <w:r w:rsidRPr="00E90153">
        <w:rPr>
          <w:rFonts w:ascii="Everett Light" w:hAnsi="Everett Light" w:cs="Mangal"/>
          <w:sz w:val="22"/>
          <w:szCs w:val="22"/>
          <w:lang w:val="en-US"/>
        </w:rPr>
        <w:t>Contracting Entity</w:t>
      </w:r>
      <w:r w:rsidRPr="00E90153">
        <w:rPr>
          <w:rFonts w:ascii="Everett Light" w:hAnsi="Everett Light" w:cs="Arial"/>
          <w:sz w:val="22"/>
          <w:szCs w:val="22"/>
          <w:lang w:val="en-US"/>
        </w:rPr>
        <w:t xml:space="preserve"> is aware of this; or</w:t>
      </w:r>
    </w:p>
    <w:p w14:paraId="34B17604" w14:textId="77777777" w:rsidR="00E90153" w:rsidRPr="00E90153" w:rsidRDefault="00E90153" w:rsidP="00E90153">
      <w:pPr>
        <w:widowControl/>
        <w:numPr>
          <w:ilvl w:val="0"/>
          <w:numId w:val="24"/>
        </w:numPr>
        <w:suppressAutoHyphens w:val="0"/>
        <w:spacing w:after="0" w:line="240" w:lineRule="auto"/>
        <w:ind w:left="1440"/>
        <w:contextualSpacing/>
        <w:jc w:val="left"/>
        <w:rPr>
          <w:rFonts w:ascii="Everett Light" w:hAnsi="Everett Light" w:cs="Arial"/>
          <w:sz w:val="22"/>
          <w:szCs w:val="22"/>
          <w:lang w:val="en-US"/>
        </w:rPr>
      </w:pPr>
      <w:r w:rsidRPr="00E90153">
        <w:rPr>
          <w:rFonts w:ascii="Everett Light" w:hAnsi="Everett Light" w:cs="Arial"/>
          <w:sz w:val="22"/>
          <w:szCs w:val="22"/>
          <w:lang w:val="en-US"/>
        </w:rPr>
        <w:t>is guilty of serious misrepresentation in supplying the information required under this Section or has withheld such information or is not able to submit the supporting documents required under Regulation 59 of SI 284 of 2016; or</w:t>
      </w:r>
    </w:p>
    <w:p w14:paraId="170959D6" w14:textId="77777777" w:rsidR="00E90153" w:rsidRPr="00E90153" w:rsidRDefault="00E90153" w:rsidP="00E90153">
      <w:pPr>
        <w:widowControl/>
        <w:numPr>
          <w:ilvl w:val="0"/>
          <w:numId w:val="24"/>
        </w:numPr>
        <w:suppressAutoHyphens w:val="0"/>
        <w:spacing w:after="0" w:line="240" w:lineRule="auto"/>
        <w:ind w:left="1440"/>
        <w:contextualSpacing/>
        <w:rPr>
          <w:rFonts w:ascii="Everett Light" w:hAnsi="Everett Light" w:cs="Arial"/>
          <w:sz w:val="22"/>
          <w:szCs w:val="22"/>
        </w:rPr>
      </w:pPr>
      <w:r w:rsidRPr="00E90153">
        <w:rPr>
          <w:rFonts w:ascii="Everett Light" w:hAnsi="Everett Light" w:cs="Arial"/>
          <w:sz w:val="22"/>
          <w:szCs w:val="22"/>
          <w:lang w:val="en-US"/>
        </w:rPr>
        <w:t xml:space="preserve">has undertaken to unduly influence the decision-making process of the </w:t>
      </w:r>
      <w:r w:rsidRPr="00E90153">
        <w:rPr>
          <w:rFonts w:ascii="Everett Light" w:hAnsi="Everett Light" w:cs="Mangal"/>
          <w:sz w:val="22"/>
          <w:szCs w:val="22"/>
          <w:lang w:val="en-US"/>
        </w:rPr>
        <w:t>Contracting Entity</w:t>
      </w:r>
      <w:r w:rsidRPr="00E90153">
        <w:rPr>
          <w:rFonts w:ascii="Everett Light" w:hAnsi="Everett Light" w:cs="Arial"/>
          <w:sz w:val="22"/>
          <w:szCs w:val="22"/>
          <w:lang w:val="en-US"/>
        </w:rPr>
        <w:t xml:space="preserve"> or obtain confidential information that may confer upon it undue advantages in the procurement procedure or has negligently provided misleading information that may have a material influence on decisions concerning exclusion, selection or award.</w:t>
      </w:r>
    </w:p>
    <w:p w14:paraId="5CC82D2C" w14:textId="77777777" w:rsidR="00E90153" w:rsidRPr="00E90153" w:rsidRDefault="00E90153" w:rsidP="00E90153">
      <w:pPr>
        <w:rPr>
          <w:rFonts w:ascii="Everett Light" w:hAnsi="Everett Light" w:cs="Arial"/>
          <w:sz w:val="22"/>
          <w:szCs w:val="22"/>
        </w:rPr>
      </w:pPr>
    </w:p>
    <w:p w14:paraId="0679E74D" w14:textId="77777777" w:rsidR="00E90153" w:rsidRPr="00E90153" w:rsidRDefault="00E90153" w:rsidP="00E90153">
      <w:pPr>
        <w:spacing w:after="240"/>
        <w:rPr>
          <w:rFonts w:ascii="Everett Light" w:hAnsi="Everett Light" w:cs="Arial"/>
          <w:sz w:val="22"/>
          <w:szCs w:val="22"/>
        </w:rPr>
      </w:pPr>
      <w:r w:rsidRPr="00E90153">
        <w:rPr>
          <w:rFonts w:ascii="Everett Light" w:hAnsi="Everett Light" w:cs="Arial"/>
          <w:sz w:val="22"/>
          <w:szCs w:val="22"/>
        </w:rPr>
        <w:t xml:space="preserve">Each Tenderer (and any entity comprising the Tenderer, and any entity being relied on by the Tenderer or such entity comprising the Tenderer, and in each such case the reference to Tenderer above shall be read as a reference to each such entity/entity being relied on) must submit a statement to the </w:t>
      </w:r>
      <w:r w:rsidRPr="00E90153">
        <w:rPr>
          <w:rFonts w:ascii="Everett Light" w:hAnsi="Everett Light"/>
          <w:sz w:val="22"/>
          <w:szCs w:val="22"/>
          <w:lang w:val="en-US"/>
        </w:rPr>
        <w:t>Contracting Entity</w:t>
      </w:r>
      <w:r w:rsidRPr="00E90153">
        <w:rPr>
          <w:rFonts w:ascii="Everett Light" w:hAnsi="Everett Light" w:cs="Arial"/>
          <w:sz w:val="22"/>
          <w:szCs w:val="22"/>
        </w:rPr>
        <w:t xml:space="preserve"> advising whether or not any of the circumstances listed above apply to it at the date of this submission.</w:t>
      </w:r>
    </w:p>
    <w:p w14:paraId="0DAB212F" w14:textId="77777777" w:rsidR="00E90153" w:rsidRPr="00E90153" w:rsidRDefault="00E90153" w:rsidP="00E90153">
      <w:pPr>
        <w:spacing w:after="0"/>
        <w:rPr>
          <w:rFonts w:ascii="Everett Light" w:hAnsi="Everett Light" w:cs="Arial"/>
          <w:sz w:val="22"/>
          <w:szCs w:val="22"/>
        </w:rPr>
      </w:pPr>
      <w:r w:rsidRPr="00E90153">
        <w:rPr>
          <w:rFonts w:ascii="Everett Light" w:hAnsi="Everett Light" w:cs="Arial"/>
          <w:sz w:val="22"/>
          <w:szCs w:val="22"/>
        </w:rPr>
        <w:t xml:space="preserve">If one or more of the above circumstances listed above apply to you, please respond “One or more of the circumstances set out above apply” and provide sufficient details below. </w:t>
      </w:r>
    </w:p>
    <w:p w14:paraId="7924C1FE" w14:textId="77777777" w:rsidR="00E90153" w:rsidRPr="00E90153" w:rsidRDefault="00E90153" w:rsidP="00E90153">
      <w:pPr>
        <w:spacing w:after="0"/>
        <w:rPr>
          <w:rFonts w:ascii="Everett Light" w:hAnsi="Everett Light" w:cs="Arial"/>
          <w:sz w:val="22"/>
          <w:szCs w:val="22"/>
        </w:rPr>
      </w:pPr>
    </w:p>
    <w:p w14:paraId="123316C7" w14:textId="77777777" w:rsidR="00E90153" w:rsidRPr="00E90153" w:rsidRDefault="00E90153" w:rsidP="00E90153">
      <w:pPr>
        <w:spacing w:after="0"/>
        <w:rPr>
          <w:rFonts w:ascii="Everett Light" w:hAnsi="Everett Light" w:cs="Arial"/>
          <w:sz w:val="22"/>
          <w:szCs w:val="22"/>
        </w:rPr>
      </w:pPr>
      <w:r w:rsidRPr="00E90153">
        <w:rPr>
          <w:rFonts w:ascii="Everett Light" w:hAnsi="Everett Light" w:cs="Arial"/>
          <w:sz w:val="22"/>
          <w:szCs w:val="22"/>
        </w:rPr>
        <w:t>If none of the above apply, then please respond “None of the circumstances set out above apply”.</w:t>
      </w:r>
    </w:p>
    <w:p w14:paraId="4CFD7A2D" w14:textId="77777777" w:rsidR="00E90153" w:rsidRPr="00E90153" w:rsidRDefault="00E90153" w:rsidP="00E90153">
      <w:pPr>
        <w:spacing w:after="240"/>
        <w:rPr>
          <w:rFonts w:ascii="Everett Light" w:hAnsi="Everett Light" w:cs="Arial"/>
          <w:sz w:val="22"/>
          <w:szCs w:val="22"/>
        </w:rPr>
      </w:pPr>
      <w:r w:rsidRPr="00E90153">
        <w:rPr>
          <w:rFonts w:ascii="Everett Light" w:hAnsi="Everett Light" w:cs="Arial"/>
          <w:sz w:val="22"/>
          <w:szCs w:val="22"/>
        </w:rPr>
        <w:t>If any of the circumstances set out above apply, please provide details.</w:t>
      </w:r>
    </w:p>
    <w:p w14:paraId="3344FECB" w14:textId="77777777" w:rsidR="00E90153" w:rsidRPr="00E90153" w:rsidRDefault="00E90153" w:rsidP="00E90153">
      <w:pPr>
        <w:spacing w:after="0"/>
        <w:rPr>
          <w:rFonts w:ascii="Everett Light" w:hAnsi="Everett Light" w:cs="Arial"/>
          <w:sz w:val="22"/>
          <w:szCs w:val="22"/>
        </w:rPr>
      </w:pPr>
      <w:r w:rsidRPr="00E90153">
        <w:rPr>
          <w:rFonts w:ascii="Everett Light" w:hAnsi="Everett Light" w:cs="Arial"/>
          <w:sz w:val="22"/>
          <w:szCs w:val="22"/>
        </w:rPr>
        <w:t>[1] EU (Award of Contracts by Utility Undertakings) Regulations 2016</w:t>
      </w:r>
    </w:p>
    <w:p w14:paraId="7765998A" w14:textId="7D78766B" w:rsidR="00571868" w:rsidRPr="00C52437" w:rsidRDefault="00E90153" w:rsidP="00C52437">
      <w:pPr>
        <w:spacing w:after="0"/>
        <w:rPr>
          <w:rFonts w:ascii="Everett Light" w:hAnsi="Everett Light" w:cs="Arial"/>
          <w:sz w:val="22"/>
          <w:szCs w:val="22"/>
        </w:rPr>
      </w:pPr>
      <w:r w:rsidRPr="00E90153">
        <w:rPr>
          <w:rFonts w:ascii="Everett Light" w:hAnsi="Everett Light" w:cs="Arial"/>
          <w:sz w:val="22"/>
          <w:szCs w:val="22"/>
        </w:rPr>
        <w:t>[2] EU (Award of Public Authority Contracts) Regulations 2016</w:t>
      </w:r>
    </w:p>
    <w:p w14:paraId="0FC04CA1" w14:textId="77777777" w:rsidR="00571868" w:rsidRPr="00394E6D" w:rsidRDefault="00571868" w:rsidP="00571868">
      <w:pPr>
        <w:pStyle w:val="BodyText"/>
        <w:spacing w:line="276" w:lineRule="auto"/>
        <w:rPr>
          <w:rFonts w:ascii="Everett Light" w:hAnsi="Everett Light" w:cs="Arial"/>
          <w:b/>
          <w:bCs/>
          <w:color w:val="2DCA84"/>
          <w:sz w:val="28"/>
          <w:szCs w:val="28"/>
        </w:rPr>
      </w:pPr>
    </w:p>
    <w:p w14:paraId="5F487BF3" w14:textId="23820925" w:rsidR="00571868" w:rsidRDefault="00571868" w:rsidP="00571868">
      <w:pPr>
        <w:pStyle w:val="BodyText"/>
        <w:spacing w:line="276" w:lineRule="auto"/>
        <w:rPr>
          <w:rFonts w:ascii="Everett Light" w:hAnsi="Everett Light" w:cs="Arial"/>
          <w:b/>
          <w:bCs/>
          <w:color w:val="2DCA84"/>
          <w:sz w:val="28"/>
          <w:szCs w:val="28"/>
        </w:rPr>
      </w:pPr>
      <w:r>
        <w:rPr>
          <w:rFonts w:ascii="Everett Light" w:hAnsi="Everett Light" w:cs="Arial"/>
          <w:b/>
          <w:bCs/>
          <w:color w:val="2DCA84"/>
          <w:sz w:val="28"/>
          <w:szCs w:val="28"/>
        </w:rPr>
        <w:t>Specificatio</w:t>
      </w:r>
      <w:r w:rsidR="00932D61">
        <w:rPr>
          <w:rFonts w:ascii="Everett Light" w:hAnsi="Everett Light" w:cs="Arial"/>
          <w:b/>
          <w:bCs/>
          <w:color w:val="2DCA84"/>
          <w:sz w:val="28"/>
          <w:szCs w:val="28"/>
        </w:rPr>
        <w:t>n</w:t>
      </w:r>
    </w:p>
    <w:p w14:paraId="31A6D27D" w14:textId="428A1FC8" w:rsidR="006E6F99" w:rsidRDefault="00DB5532" w:rsidP="009A1A27">
      <w:pPr>
        <w:widowControl/>
        <w:suppressAutoHyphens w:val="0"/>
        <w:spacing w:line="259" w:lineRule="auto"/>
        <w:rPr>
          <w:rFonts w:ascii="Everett Light" w:hAnsi="Everett Light"/>
          <w:sz w:val="22"/>
          <w:szCs w:val="22"/>
          <w:lang w:val="en-US"/>
        </w:rPr>
      </w:pPr>
      <w:r>
        <w:rPr>
          <w:rFonts w:ascii="Everett Light" w:hAnsi="Everett Light"/>
          <w:sz w:val="22"/>
          <w:szCs w:val="22"/>
          <w:lang w:val="en-US"/>
        </w:rPr>
        <w:t>T</w:t>
      </w:r>
      <w:r w:rsidRPr="0074796E">
        <w:rPr>
          <w:rFonts w:ascii="Everett Light" w:hAnsi="Everett Light"/>
          <w:sz w:val="22"/>
          <w:szCs w:val="22"/>
          <w:lang w:val="en-US"/>
        </w:rPr>
        <w:t>he services comprise</w:t>
      </w:r>
      <w:r w:rsidRPr="000C047F">
        <w:t xml:space="preserve"> </w:t>
      </w:r>
      <w:r w:rsidRPr="000C047F">
        <w:rPr>
          <w:rFonts w:ascii="Everett Light" w:hAnsi="Everett Light"/>
          <w:sz w:val="22"/>
          <w:szCs w:val="22"/>
          <w:lang w:val="en-US"/>
        </w:rPr>
        <w:t>the provision of ecological services to Bord na Móna in relation to the provision of baseline vegetation monitoring and analysis as part of the Enhanced Decommissioning, Restoration and Rehabilitation Scheme (EDRRS) (www.pcas.ie).  (EDRRS is also known as the Peatland Climate Action Scheme (PCAS)</w:t>
      </w:r>
      <w:r>
        <w:rPr>
          <w:rFonts w:ascii="Everett Light" w:hAnsi="Everett Light"/>
          <w:sz w:val="22"/>
          <w:szCs w:val="22"/>
          <w:lang w:val="en-US"/>
        </w:rPr>
        <w:t>)</w:t>
      </w:r>
      <w:r w:rsidRPr="000C047F">
        <w:rPr>
          <w:rFonts w:ascii="Everett Light" w:hAnsi="Everett Light"/>
          <w:sz w:val="22"/>
          <w:szCs w:val="22"/>
          <w:lang w:val="en-US"/>
        </w:rPr>
        <w:t>.  This ecological monitoring will inform vegetation research on the classification of BnM cutaway</w:t>
      </w:r>
      <w:r>
        <w:rPr>
          <w:rFonts w:ascii="Everett Light" w:hAnsi="Everett Light"/>
          <w:sz w:val="22"/>
          <w:szCs w:val="22"/>
          <w:lang w:val="en-US"/>
        </w:rPr>
        <w:t xml:space="preserve"> bog</w:t>
      </w:r>
      <w:r w:rsidRPr="000C047F">
        <w:rPr>
          <w:rFonts w:ascii="Everett Light" w:hAnsi="Everett Light"/>
          <w:sz w:val="22"/>
          <w:szCs w:val="22"/>
          <w:lang w:val="en-US"/>
        </w:rPr>
        <w:t xml:space="preserve"> vegetation that would eventually be published as an Irish Wildlife Manual.   </w:t>
      </w:r>
      <w:r>
        <w:rPr>
          <w:rFonts w:ascii="Everett Light" w:hAnsi="Everett Light"/>
          <w:sz w:val="22"/>
          <w:szCs w:val="22"/>
          <w:lang w:val="en-US"/>
        </w:rPr>
        <w:t>Methods in respect of the required baseline monitoring</w:t>
      </w:r>
      <w:r w:rsidRPr="000C047F">
        <w:rPr>
          <w:rFonts w:ascii="Everett Light" w:hAnsi="Everett Light"/>
          <w:sz w:val="22"/>
          <w:szCs w:val="22"/>
          <w:lang w:val="en-US"/>
        </w:rPr>
        <w:t xml:space="preserve"> </w:t>
      </w:r>
      <w:r>
        <w:rPr>
          <w:rFonts w:ascii="Everett Light" w:hAnsi="Everett Light"/>
          <w:sz w:val="22"/>
          <w:szCs w:val="22"/>
          <w:lang w:val="en-US"/>
        </w:rPr>
        <w:t>should</w:t>
      </w:r>
      <w:r w:rsidRPr="000C047F">
        <w:rPr>
          <w:rFonts w:ascii="Everett Light" w:hAnsi="Everett Light"/>
          <w:sz w:val="22"/>
          <w:szCs w:val="22"/>
          <w:lang w:val="en-US"/>
        </w:rPr>
        <w:t xml:space="preserve"> follow the approach of Smith and Crowley (2020).   This </w:t>
      </w:r>
      <w:proofErr w:type="gramStart"/>
      <w:r w:rsidR="006E6F99">
        <w:rPr>
          <w:rFonts w:ascii="Everett Light" w:hAnsi="Everett Light"/>
          <w:sz w:val="22"/>
          <w:szCs w:val="22"/>
          <w:lang w:val="en-US"/>
        </w:rPr>
        <w:t xml:space="preserve">will </w:t>
      </w:r>
      <w:r w:rsidRPr="000C047F">
        <w:rPr>
          <w:rFonts w:ascii="Everett Light" w:hAnsi="Everett Light"/>
          <w:sz w:val="22"/>
          <w:szCs w:val="22"/>
          <w:lang w:val="en-US"/>
        </w:rPr>
        <w:t xml:space="preserve"> require</w:t>
      </w:r>
      <w:proofErr w:type="gramEnd"/>
      <w:r w:rsidRPr="000C047F">
        <w:rPr>
          <w:rFonts w:ascii="Everett Light" w:hAnsi="Everett Light"/>
          <w:sz w:val="22"/>
          <w:szCs w:val="22"/>
          <w:lang w:val="en-US"/>
        </w:rPr>
        <w:t xml:space="preserve"> </w:t>
      </w:r>
    </w:p>
    <w:p w14:paraId="0175FE29" w14:textId="77777777" w:rsidR="006E6F99" w:rsidRDefault="00DB5532" w:rsidP="009A1A27">
      <w:pPr>
        <w:widowControl/>
        <w:suppressAutoHyphens w:val="0"/>
        <w:spacing w:line="259" w:lineRule="auto"/>
        <w:rPr>
          <w:rFonts w:ascii="Everett Light" w:hAnsi="Everett Light"/>
          <w:sz w:val="22"/>
          <w:szCs w:val="22"/>
          <w:lang w:val="en-US"/>
        </w:rPr>
      </w:pPr>
      <w:r>
        <w:rPr>
          <w:rFonts w:ascii="Everett Light" w:hAnsi="Everett Light"/>
          <w:sz w:val="22"/>
          <w:szCs w:val="22"/>
          <w:lang w:val="en-US"/>
        </w:rPr>
        <w:t xml:space="preserve">a) </w:t>
      </w:r>
      <w:r w:rsidRPr="000C047F">
        <w:rPr>
          <w:rFonts w:ascii="Everett Light" w:hAnsi="Everett Light"/>
          <w:sz w:val="22"/>
          <w:szCs w:val="22"/>
          <w:lang w:val="en-US"/>
        </w:rPr>
        <w:t xml:space="preserve">survey work by </w:t>
      </w:r>
      <w:r>
        <w:rPr>
          <w:rFonts w:ascii="Everett Light" w:hAnsi="Everett Light"/>
          <w:sz w:val="22"/>
          <w:szCs w:val="22"/>
          <w:lang w:val="en-US"/>
        </w:rPr>
        <w:t xml:space="preserve">suitably qualified </w:t>
      </w:r>
      <w:r w:rsidRPr="000C047F">
        <w:rPr>
          <w:rFonts w:ascii="Everett Light" w:hAnsi="Everett Light"/>
          <w:sz w:val="22"/>
          <w:szCs w:val="22"/>
          <w:lang w:val="en-US"/>
        </w:rPr>
        <w:t xml:space="preserve">ecologists to record vegetation quadrats and then </w:t>
      </w:r>
    </w:p>
    <w:p w14:paraId="1FD0AF78" w14:textId="77777777" w:rsidR="006E6F99" w:rsidRDefault="00DB5532" w:rsidP="009A1A27">
      <w:pPr>
        <w:widowControl/>
        <w:suppressAutoHyphens w:val="0"/>
        <w:spacing w:line="259" w:lineRule="auto"/>
        <w:rPr>
          <w:rFonts w:ascii="Everett Light" w:hAnsi="Everett Light"/>
          <w:sz w:val="22"/>
          <w:szCs w:val="22"/>
          <w:lang w:val="en-US"/>
        </w:rPr>
      </w:pPr>
      <w:r>
        <w:rPr>
          <w:rFonts w:ascii="Everett Light" w:hAnsi="Everett Light"/>
          <w:sz w:val="22"/>
          <w:szCs w:val="22"/>
          <w:lang w:val="en-US"/>
        </w:rPr>
        <w:t xml:space="preserve">b) interpretation and statistical </w:t>
      </w:r>
      <w:r w:rsidRPr="000C047F">
        <w:rPr>
          <w:rFonts w:ascii="Everett Light" w:hAnsi="Everett Light"/>
          <w:sz w:val="22"/>
          <w:szCs w:val="22"/>
          <w:lang w:val="en-US"/>
        </w:rPr>
        <w:t xml:space="preserve">analysis to classify the vegetation types based on the quadrat data.   </w:t>
      </w:r>
    </w:p>
    <w:p w14:paraId="1071A335" w14:textId="1DCA54B9" w:rsidR="00DB5532" w:rsidRDefault="006E6F99" w:rsidP="009A1A27">
      <w:pPr>
        <w:widowControl/>
        <w:suppressAutoHyphens w:val="0"/>
        <w:spacing w:line="259" w:lineRule="auto"/>
        <w:rPr>
          <w:rFonts w:ascii="Everett Light" w:hAnsi="Everett Light"/>
          <w:sz w:val="22"/>
          <w:szCs w:val="22"/>
          <w:lang w:val="en-US"/>
        </w:rPr>
      </w:pPr>
      <w:r>
        <w:rPr>
          <w:rFonts w:ascii="Everett Light" w:hAnsi="Everett Light"/>
          <w:sz w:val="22"/>
          <w:szCs w:val="22"/>
          <w:lang w:val="en-US"/>
        </w:rPr>
        <w:t>A</w:t>
      </w:r>
      <w:r w:rsidR="00DB5532" w:rsidRPr="000C047F">
        <w:rPr>
          <w:rFonts w:ascii="Everett Light" w:hAnsi="Everett Light"/>
          <w:sz w:val="22"/>
          <w:szCs w:val="22"/>
          <w:lang w:val="en-US"/>
        </w:rPr>
        <w:t xml:space="preserve"> </w:t>
      </w:r>
      <w:r w:rsidR="00DB5532">
        <w:rPr>
          <w:rFonts w:ascii="Everett Light" w:hAnsi="Everett Light"/>
          <w:sz w:val="22"/>
          <w:szCs w:val="22"/>
          <w:lang w:val="en-US"/>
        </w:rPr>
        <w:t xml:space="preserve">new, robust </w:t>
      </w:r>
      <w:r w:rsidR="00DB5532" w:rsidRPr="000C047F">
        <w:rPr>
          <w:rFonts w:ascii="Everett Light" w:hAnsi="Everett Light"/>
          <w:sz w:val="22"/>
          <w:szCs w:val="22"/>
          <w:lang w:val="en-US"/>
        </w:rPr>
        <w:t xml:space="preserve">system of vegetation classification for cutaway </w:t>
      </w:r>
      <w:r w:rsidR="00DB5532">
        <w:rPr>
          <w:rFonts w:ascii="Everett Light" w:hAnsi="Everett Light"/>
          <w:sz w:val="22"/>
          <w:szCs w:val="22"/>
          <w:lang w:val="en-US"/>
        </w:rPr>
        <w:t xml:space="preserve">bog </w:t>
      </w:r>
      <w:r w:rsidR="00DB5532" w:rsidRPr="000C047F">
        <w:rPr>
          <w:rFonts w:ascii="Everett Light" w:hAnsi="Everett Light"/>
          <w:sz w:val="22"/>
          <w:szCs w:val="22"/>
          <w:lang w:val="en-US"/>
        </w:rPr>
        <w:t xml:space="preserve">vegetation types </w:t>
      </w:r>
      <w:r>
        <w:rPr>
          <w:rFonts w:ascii="Everett Light" w:hAnsi="Everett Light"/>
          <w:sz w:val="22"/>
          <w:szCs w:val="22"/>
          <w:lang w:val="en-US"/>
        </w:rPr>
        <w:t>will</w:t>
      </w:r>
      <w:r w:rsidR="00DB5532" w:rsidRPr="000C047F">
        <w:rPr>
          <w:rFonts w:ascii="Everett Light" w:hAnsi="Everett Light"/>
          <w:sz w:val="22"/>
          <w:szCs w:val="22"/>
          <w:lang w:val="en-US"/>
        </w:rPr>
        <w:t xml:space="preserve"> be developed and a final report published as an Irish Vegetation Manual. </w:t>
      </w:r>
    </w:p>
    <w:p w14:paraId="18A7FD6C" w14:textId="25E22475" w:rsidR="009A1A27" w:rsidRPr="009A1A27" w:rsidRDefault="009A1A27" w:rsidP="009A1A27">
      <w:pPr>
        <w:widowControl/>
        <w:suppressAutoHyphens w:val="0"/>
        <w:spacing w:line="259" w:lineRule="auto"/>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b/>
          <w:bCs/>
          <w:kern w:val="0"/>
          <w:sz w:val="22"/>
          <w:szCs w:val="22"/>
          <w:lang w:eastAsia="en-US" w:bidi="ar-SA"/>
        </w:rPr>
        <w:t>Introduction:</w:t>
      </w:r>
      <w:r w:rsidRPr="009A1A27">
        <w:rPr>
          <w:rFonts w:asciiTheme="minorHAnsi" w:eastAsiaTheme="minorHAnsi" w:hAnsiTheme="minorHAnsi" w:cstheme="minorBidi"/>
          <w:kern w:val="0"/>
          <w:sz w:val="22"/>
          <w:szCs w:val="22"/>
          <w:lang w:eastAsia="en-US" w:bidi="ar-SA"/>
        </w:rPr>
        <w:t xml:space="preserve"> </w:t>
      </w:r>
    </w:p>
    <w:p w14:paraId="7FB1C9FC"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Ecological services are required in support of the Peatland Climate Action Scheme (hereafter PCAS) which aims to rehabilitate up to 33,000 hectares of cutaway peatland.</w:t>
      </w:r>
    </w:p>
    <w:p w14:paraId="629EB9C3"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It was proposed by Government that Bord na Móna carry out a Peatlands Enhanced Decommissioning, Rehabilitation and Restoration Scheme on its peatlands. </w:t>
      </w:r>
    </w:p>
    <w:p w14:paraId="7E49595C"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The Scheme will significantly go beyond what is required to meet rehabilitation and decommissioning obligations under existing EPA IPC licence conditions. Improvements supported by the Scheme will ensure that environmental stabilisation is achieved (meaning IPC obligations are </w:t>
      </w:r>
      <w:r w:rsidRPr="009A1A27">
        <w:rPr>
          <w:rFonts w:asciiTheme="minorHAnsi" w:eastAsiaTheme="minorHAnsi" w:hAnsiTheme="minorHAnsi" w:cstheme="minorBidi"/>
          <w:kern w:val="0"/>
          <w:sz w:val="22"/>
          <w:szCs w:val="22"/>
          <w:lang w:eastAsia="en-US" w:bidi="ar-SA"/>
        </w:rPr>
        <w:lastRenderedPageBreak/>
        <w:t>met), and importantly, significant additional benefits, particularly relating to climate action and other ecosystem services, will also be delivered.</w:t>
      </w:r>
    </w:p>
    <w:p w14:paraId="5EF6115C" w14:textId="02EC1223"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Rehabilitation measures (such as drain-blocking and bunding) were collectively designed to optimise hydrological conditions (ideally and where possible water-levels at the peat surface) for climate action benefits and to accelerate the trajectory of the site towards a naturally functioning ecosystem, and eventually a reduced carbon source/carbon sink again.</w:t>
      </w:r>
    </w:p>
    <w:p w14:paraId="2104E8D7"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The general objective of peatland rehabilitation is to ensure environmental stabilisation of the former industrial peat production areas. Enhanced rehabilitation focuses on optimizing suitable hydrological conditions (stable water levels close to the surface) by blocking production field drains, and other measures that will be planned in detail. This will create soggy peatland conditions that will be naturally colonised by plants and animals and will allow compatible peatland habitats to re-develop. It will also slow water movement across these bogs.</w:t>
      </w:r>
    </w:p>
    <w:p w14:paraId="54654198"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Different bogs have differing baseline environmental conditions (peat depths, hydrology etc).  Rehabilitation will have differing outcomes due to these varying conditions (Reed Swamp and fen on sites that are mostly cutaway, embryonic Sphagnum-rich vegetation on sites with residual deep peat etc).</w:t>
      </w:r>
    </w:p>
    <w:p w14:paraId="4B92349E"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It is expected that the Scheme (PCAS) will have benefits accruing from biodiversity provision, water quality and storage attenuation as well as increased carbon storage, reduced carbon emissions and acceleration towards carbon sequestration. </w:t>
      </w:r>
    </w:p>
    <w:p w14:paraId="42F9676B" w14:textId="6AD4E330"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PCAS began in 2021 and Bord na Móna has already rehabilitated over 1</w:t>
      </w:r>
      <w:r w:rsidR="00C947A8">
        <w:rPr>
          <w:rFonts w:asciiTheme="minorHAnsi" w:eastAsiaTheme="minorHAnsi" w:hAnsiTheme="minorHAnsi" w:cstheme="minorBidi"/>
          <w:kern w:val="0"/>
          <w:sz w:val="22"/>
          <w:szCs w:val="22"/>
          <w:lang w:eastAsia="en-US" w:bidi="ar-SA"/>
        </w:rPr>
        <w:t>1</w:t>
      </w:r>
      <w:r w:rsidRPr="009A1A27">
        <w:rPr>
          <w:rFonts w:asciiTheme="minorHAnsi" w:eastAsiaTheme="minorHAnsi" w:hAnsiTheme="minorHAnsi" w:cstheme="minorBidi"/>
          <w:kern w:val="0"/>
          <w:sz w:val="22"/>
          <w:szCs w:val="22"/>
          <w:lang w:eastAsia="en-US" w:bidi="ar-SA"/>
        </w:rPr>
        <w:t xml:space="preserve">,000 ha of cutaway peatland.    </w:t>
      </w:r>
    </w:p>
    <w:p w14:paraId="75013B6D"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The Scheme will also facilitate monitoring of carbon fluxes (Greenhouse Gases and fluvial carbon) in selected areas (in addition to other established Research programmes), to monitor changes in where the interventions will accelerate the trajectory towards a naturally functioning peatland ecosystem.</w:t>
      </w:r>
    </w:p>
    <w:p w14:paraId="4B51B058"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The estimation of carbon emissions reduction as a result of the scheme requires accurate emissions factors of various vegetation communities and accurate habitat mapping of vegetation communities.    </w:t>
      </w:r>
    </w:p>
    <w:p w14:paraId="17E7019A"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Currently cutover habitats are mapped using the BnM adapted cutaway classification.  Bord na Móna already have a vegetation classification system for cutaway vegetation that is based on phytosociological research by Farrell (2001) (Oweninny PhD) and Rowlands (2001) (Turraun PhD).   The vegetation classifications developed by both Rowlands and Farrell were adapted by the BnM Ecology Team for widespread use across the cutaway as part of baseline habitat assessment and peatland rehabilitation </w:t>
      </w:r>
      <w:proofErr w:type="gramStart"/>
      <w:r w:rsidRPr="009A1A27">
        <w:rPr>
          <w:rFonts w:asciiTheme="minorHAnsi" w:eastAsiaTheme="minorHAnsi" w:hAnsiTheme="minorHAnsi" w:cstheme="minorBidi"/>
          <w:kern w:val="0"/>
          <w:sz w:val="22"/>
          <w:szCs w:val="22"/>
          <w:lang w:eastAsia="en-US" w:bidi="ar-SA"/>
        </w:rPr>
        <w:t>planning, and</w:t>
      </w:r>
      <w:proofErr w:type="gramEnd"/>
      <w:r w:rsidRPr="009A1A27">
        <w:rPr>
          <w:rFonts w:asciiTheme="minorHAnsi" w:eastAsiaTheme="minorHAnsi" w:hAnsiTheme="minorHAnsi" w:cstheme="minorBidi"/>
          <w:kern w:val="0"/>
          <w:sz w:val="22"/>
          <w:szCs w:val="22"/>
          <w:lang w:eastAsia="en-US" w:bidi="ar-SA"/>
        </w:rPr>
        <w:t xml:space="preserve"> take account of a wide set of environmental conditions.  It was also stratified to allow classification of communities and habitats at different intensities.  </w:t>
      </w:r>
    </w:p>
    <w:p w14:paraId="14353E6D" w14:textId="3D3379C0"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However, this overall classification system is not based on </w:t>
      </w:r>
      <w:r w:rsidRPr="009A1A27">
        <w:rPr>
          <w:rFonts w:asciiTheme="minorHAnsi" w:eastAsiaTheme="minorHAnsi" w:hAnsiTheme="minorHAnsi" w:cstheme="minorBidi"/>
          <w:b/>
          <w:bCs/>
          <w:kern w:val="0"/>
          <w:sz w:val="22"/>
          <w:szCs w:val="22"/>
          <w:lang w:eastAsia="en-US" w:bidi="ar-SA"/>
        </w:rPr>
        <w:t xml:space="preserve">quantitative </w:t>
      </w:r>
      <w:r w:rsidRPr="009A1A27">
        <w:rPr>
          <w:rFonts w:asciiTheme="minorHAnsi" w:eastAsiaTheme="minorHAnsi" w:hAnsiTheme="minorHAnsi" w:cstheme="minorBidi"/>
          <w:kern w:val="0"/>
          <w:sz w:val="22"/>
          <w:szCs w:val="22"/>
          <w:lang w:eastAsia="en-US" w:bidi="ar-SA"/>
        </w:rPr>
        <w:t>vegetation research.   This request for vegetation recording</w:t>
      </w:r>
      <w:r w:rsidR="005966B2">
        <w:rPr>
          <w:rFonts w:asciiTheme="minorHAnsi" w:eastAsiaTheme="minorHAnsi" w:hAnsiTheme="minorHAnsi" w:cstheme="minorBidi"/>
          <w:kern w:val="0"/>
          <w:sz w:val="22"/>
          <w:szCs w:val="22"/>
          <w:lang w:eastAsia="en-US" w:bidi="ar-SA"/>
        </w:rPr>
        <w:t>, interpretation</w:t>
      </w:r>
      <w:r w:rsidRPr="009A1A27">
        <w:rPr>
          <w:rFonts w:asciiTheme="minorHAnsi" w:eastAsiaTheme="minorHAnsi" w:hAnsiTheme="minorHAnsi" w:cstheme="minorBidi"/>
          <w:kern w:val="0"/>
          <w:sz w:val="22"/>
          <w:szCs w:val="22"/>
          <w:lang w:eastAsia="en-US" w:bidi="ar-SA"/>
        </w:rPr>
        <w:t xml:space="preserve"> and </w:t>
      </w:r>
      <w:r w:rsidR="005966B2">
        <w:rPr>
          <w:rFonts w:asciiTheme="minorHAnsi" w:eastAsiaTheme="minorHAnsi" w:hAnsiTheme="minorHAnsi" w:cstheme="minorBidi"/>
          <w:kern w:val="0"/>
          <w:sz w:val="22"/>
          <w:szCs w:val="22"/>
          <w:lang w:eastAsia="en-US" w:bidi="ar-SA"/>
        </w:rPr>
        <w:t xml:space="preserve">statistical </w:t>
      </w:r>
      <w:r w:rsidRPr="009A1A27">
        <w:rPr>
          <w:rFonts w:asciiTheme="minorHAnsi" w:eastAsiaTheme="minorHAnsi" w:hAnsiTheme="minorHAnsi" w:cstheme="minorBidi"/>
          <w:kern w:val="0"/>
          <w:sz w:val="22"/>
          <w:szCs w:val="22"/>
          <w:lang w:eastAsia="en-US" w:bidi="ar-SA"/>
        </w:rPr>
        <w:t xml:space="preserve">analysis will allow the development of a classification of cutaway habitats that is based on quantitative analysis of a representative set of vegetation data from BnM cutaway, following </w:t>
      </w:r>
      <w:r w:rsidR="005966B2">
        <w:rPr>
          <w:rFonts w:asciiTheme="minorHAnsi" w:eastAsiaTheme="minorHAnsi" w:hAnsiTheme="minorHAnsi" w:cstheme="minorBidi"/>
          <w:kern w:val="0"/>
          <w:sz w:val="22"/>
          <w:szCs w:val="22"/>
          <w:lang w:eastAsia="en-US" w:bidi="ar-SA"/>
        </w:rPr>
        <w:t xml:space="preserve">similar methods to that in </w:t>
      </w:r>
      <w:r w:rsidRPr="009A1A27">
        <w:rPr>
          <w:rFonts w:asciiTheme="minorHAnsi" w:eastAsiaTheme="minorHAnsi" w:hAnsiTheme="minorHAnsi" w:cstheme="minorBidi"/>
          <w:kern w:val="0"/>
          <w:sz w:val="22"/>
          <w:szCs w:val="22"/>
          <w:lang w:eastAsia="en-US" w:bidi="ar-SA"/>
        </w:rPr>
        <w:t xml:space="preserve">Smith and Crowley (2020).   </w:t>
      </w:r>
    </w:p>
    <w:p w14:paraId="59A88807" w14:textId="77777777" w:rsidR="009A1A27" w:rsidRPr="009A1A27" w:rsidRDefault="009A1A27" w:rsidP="009A1A27">
      <w:pPr>
        <w:widowControl/>
        <w:suppressAutoHyphens w:val="0"/>
        <w:spacing w:line="259" w:lineRule="auto"/>
        <w:ind w:left="720"/>
        <w:contextualSpacing/>
        <w:rPr>
          <w:rFonts w:asciiTheme="minorHAnsi" w:eastAsiaTheme="minorHAnsi" w:hAnsiTheme="minorHAnsi" w:cstheme="minorBidi"/>
          <w:kern w:val="0"/>
          <w:sz w:val="22"/>
          <w:szCs w:val="22"/>
          <w:lang w:eastAsia="en-US" w:bidi="ar-SA"/>
        </w:rPr>
      </w:pPr>
    </w:p>
    <w:p w14:paraId="317769BB" w14:textId="77777777" w:rsidR="009A1A27" w:rsidRPr="009A1A27" w:rsidRDefault="009A1A27" w:rsidP="009A1A27">
      <w:pPr>
        <w:widowControl/>
        <w:suppressAutoHyphens w:val="0"/>
        <w:spacing w:line="259" w:lineRule="auto"/>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b/>
          <w:bCs/>
          <w:kern w:val="0"/>
          <w:sz w:val="22"/>
          <w:szCs w:val="22"/>
          <w:lang w:eastAsia="en-US" w:bidi="ar-SA"/>
        </w:rPr>
        <w:t>Description</w:t>
      </w:r>
      <w:r w:rsidRPr="009A1A27">
        <w:rPr>
          <w:rFonts w:asciiTheme="minorHAnsi" w:eastAsiaTheme="minorHAnsi" w:hAnsiTheme="minorHAnsi" w:cstheme="minorBidi"/>
          <w:kern w:val="0"/>
          <w:sz w:val="22"/>
          <w:szCs w:val="22"/>
          <w:lang w:eastAsia="en-US" w:bidi="ar-SA"/>
        </w:rPr>
        <w:t>:</w:t>
      </w:r>
    </w:p>
    <w:p w14:paraId="4D200812" w14:textId="67E3A65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This proposed project will require consultation with NPWS and with Bord na Móna. </w:t>
      </w:r>
      <w:r w:rsidR="000D0B98">
        <w:rPr>
          <w:rFonts w:asciiTheme="minorHAnsi" w:eastAsiaTheme="minorHAnsi" w:hAnsiTheme="minorHAnsi" w:cstheme="minorBidi"/>
          <w:kern w:val="0"/>
          <w:sz w:val="22"/>
          <w:szCs w:val="22"/>
          <w:lang w:eastAsia="en-US" w:bidi="ar-SA"/>
        </w:rPr>
        <w:t xml:space="preserve">Tenderer shall allow for 8 Meetings approx. duration 1 hour with NPWS and /or Bord na Móna in their tender </w:t>
      </w:r>
      <w:proofErr w:type="gramStart"/>
      <w:r w:rsidR="000D0B98">
        <w:rPr>
          <w:rFonts w:asciiTheme="minorHAnsi" w:eastAsiaTheme="minorHAnsi" w:hAnsiTheme="minorHAnsi" w:cstheme="minorBidi"/>
          <w:kern w:val="0"/>
          <w:sz w:val="22"/>
          <w:szCs w:val="22"/>
          <w:lang w:eastAsia="en-US" w:bidi="ar-SA"/>
        </w:rPr>
        <w:t>The</w:t>
      </w:r>
      <w:proofErr w:type="gramEnd"/>
      <w:r w:rsidR="000D0B98">
        <w:rPr>
          <w:rFonts w:asciiTheme="minorHAnsi" w:eastAsiaTheme="minorHAnsi" w:hAnsiTheme="minorHAnsi" w:cstheme="minorBidi"/>
          <w:kern w:val="0"/>
          <w:sz w:val="22"/>
          <w:szCs w:val="22"/>
          <w:lang w:eastAsia="en-US" w:bidi="ar-SA"/>
        </w:rPr>
        <w:t xml:space="preserve"> tenderer shall assume these meeting will be virtual.</w:t>
      </w:r>
    </w:p>
    <w:p w14:paraId="60E26BE9" w14:textId="0468970B"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The successful tenderer</w:t>
      </w:r>
      <w:r w:rsidR="000D0B98">
        <w:rPr>
          <w:rFonts w:asciiTheme="minorHAnsi" w:eastAsiaTheme="minorHAnsi" w:hAnsiTheme="minorHAnsi" w:cstheme="minorBidi"/>
          <w:kern w:val="0"/>
          <w:sz w:val="22"/>
          <w:szCs w:val="22"/>
          <w:lang w:eastAsia="en-US" w:bidi="ar-SA"/>
        </w:rPr>
        <w:t xml:space="preserve"> shall</w:t>
      </w:r>
      <w:r w:rsidRPr="009A1A27">
        <w:rPr>
          <w:rFonts w:asciiTheme="minorHAnsi" w:eastAsiaTheme="minorHAnsi" w:hAnsiTheme="minorHAnsi" w:cstheme="minorBidi"/>
          <w:kern w:val="0"/>
          <w:sz w:val="22"/>
          <w:szCs w:val="22"/>
          <w:lang w:eastAsia="en-US" w:bidi="ar-SA"/>
        </w:rPr>
        <w:t xml:space="preserve"> survey and record species abundance in an estimated 250 vegetation quadrats along with specific selected habitat attributes </w:t>
      </w:r>
      <w:r w:rsidR="000578FC">
        <w:rPr>
          <w:rFonts w:asciiTheme="minorHAnsi" w:eastAsiaTheme="minorHAnsi" w:hAnsiTheme="minorHAnsi" w:cstheme="minorBidi"/>
          <w:kern w:val="0"/>
          <w:sz w:val="22"/>
          <w:szCs w:val="22"/>
          <w:lang w:eastAsia="en-US" w:bidi="ar-SA"/>
        </w:rPr>
        <w:t xml:space="preserve">and environmental variables </w:t>
      </w:r>
      <w:r w:rsidRPr="009A1A27">
        <w:rPr>
          <w:rFonts w:asciiTheme="minorHAnsi" w:eastAsiaTheme="minorHAnsi" w:hAnsiTheme="minorHAnsi" w:cstheme="minorBidi"/>
          <w:kern w:val="0"/>
          <w:sz w:val="22"/>
          <w:szCs w:val="22"/>
          <w:lang w:eastAsia="en-US" w:bidi="ar-SA"/>
        </w:rPr>
        <w:t>(</w:t>
      </w:r>
      <w:proofErr w:type="spellStart"/>
      <w:r w:rsidRPr="009A1A27">
        <w:rPr>
          <w:rFonts w:asciiTheme="minorHAnsi" w:eastAsiaTheme="minorHAnsi" w:hAnsiTheme="minorHAnsi" w:cstheme="minorBidi"/>
          <w:kern w:val="0"/>
          <w:sz w:val="22"/>
          <w:szCs w:val="22"/>
          <w:lang w:eastAsia="en-US" w:bidi="ar-SA"/>
        </w:rPr>
        <w:t>eg.</w:t>
      </w:r>
      <w:proofErr w:type="spellEnd"/>
      <w:r w:rsidRPr="009A1A27">
        <w:rPr>
          <w:rFonts w:asciiTheme="minorHAnsi" w:eastAsiaTheme="minorHAnsi" w:hAnsiTheme="minorHAnsi" w:cstheme="minorBidi"/>
          <w:kern w:val="0"/>
          <w:sz w:val="22"/>
          <w:szCs w:val="22"/>
          <w:lang w:eastAsia="en-US" w:bidi="ar-SA"/>
        </w:rPr>
        <w:t xml:space="preserve"> bare peat cover</w:t>
      </w:r>
      <w:r w:rsidR="000578FC">
        <w:rPr>
          <w:rFonts w:asciiTheme="minorHAnsi" w:eastAsiaTheme="minorHAnsi" w:hAnsiTheme="minorHAnsi" w:cstheme="minorBidi"/>
          <w:kern w:val="0"/>
          <w:sz w:val="22"/>
          <w:szCs w:val="22"/>
          <w:lang w:eastAsia="en-US" w:bidi="ar-SA"/>
        </w:rPr>
        <w:t>, water tables levels, wetness, Sphagnum cover, ground firmness</w:t>
      </w:r>
      <w:r w:rsidRPr="009A1A27">
        <w:rPr>
          <w:rFonts w:asciiTheme="minorHAnsi" w:eastAsiaTheme="minorHAnsi" w:hAnsiTheme="minorHAnsi" w:cstheme="minorBidi"/>
          <w:kern w:val="0"/>
          <w:sz w:val="22"/>
          <w:szCs w:val="22"/>
          <w:lang w:eastAsia="en-US" w:bidi="ar-SA"/>
        </w:rPr>
        <w:t xml:space="preserve">), and along with some </w:t>
      </w:r>
      <w:r w:rsidRPr="009A1A27">
        <w:rPr>
          <w:rFonts w:asciiTheme="minorHAnsi" w:eastAsiaTheme="minorHAnsi" w:hAnsiTheme="minorHAnsi" w:cstheme="minorBidi"/>
          <w:kern w:val="0"/>
          <w:sz w:val="22"/>
          <w:szCs w:val="22"/>
          <w:lang w:eastAsia="en-US" w:bidi="ar-SA"/>
        </w:rPr>
        <w:lastRenderedPageBreak/>
        <w:t>environmental data (pH, conductivity, water level) in different cutaway vegetation communities from selected BnM cutaway sites following the methodology of Smith and Crowley (2020.)</w:t>
      </w:r>
    </w:p>
    <w:p w14:paraId="6952AD86" w14:textId="5553A4D8"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It is expected that approximately 8-10 replicated quadrats from defined cutaway vegetation communities will be recorded from different sites</w:t>
      </w:r>
      <w:r w:rsidR="000D0B98">
        <w:rPr>
          <w:rFonts w:asciiTheme="minorHAnsi" w:eastAsiaTheme="minorHAnsi" w:hAnsiTheme="minorHAnsi" w:cstheme="minorBidi"/>
          <w:kern w:val="0"/>
          <w:sz w:val="22"/>
          <w:szCs w:val="22"/>
          <w:lang w:eastAsia="en-US" w:bidi="ar-SA"/>
        </w:rPr>
        <w:t xml:space="preserve"> by the successful tenderer</w:t>
      </w:r>
      <w:r w:rsidRPr="009A1A27">
        <w:rPr>
          <w:rFonts w:asciiTheme="minorHAnsi" w:eastAsiaTheme="minorHAnsi" w:hAnsiTheme="minorHAnsi" w:cstheme="minorBidi"/>
          <w:kern w:val="0"/>
          <w:sz w:val="22"/>
          <w:szCs w:val="22"/>
          <w:lang w:eastAsia="en-US" w:bidi="ar-SA"/>
        </w:rPr>
        <w:t>.  A list of defined cutaway vegetation communities will be provided</w:t>
      </w:r>
      <w:r w:rsidR="00040ED7">
        <w:rPr>
          <w:rFonts w:asciiTheme="minorHAnsi" w:eastAsiaTheme="minorHAnsi" w:hAnsiTheme="minorHAnsi" w:cstheme="minorBidi"/>
          <w:kern w:val="0"/>
          <w:sz w:val="22"/>
          <w:szCs w:val="22"/>
          <w:lang w:eastAsia="en-US" w:bidi="ar-SA"/>
        </w:rPr>
        <w:t xml:space="preserve"> in advance by BnM</w:t>
      </w:r>
      <w:r w:rsidRPr="009A1A27">
        <w:rPr>
          <w:rFonts w:asciiTheme="minorHAnsi" w:eastAsiaTheme="minorHAnsi" w:hAnsiTheme="minorHAnsi" w:cstheme="minorBidi"/>
          <w:kern w:val="0"/>
          <w:sz w:val="22"/>
          <w:szCs w:val="22"/>
          <w:lang w:eastAsia="en-US" w:bidi="ar-SA"/>
        </w:rPr>
        <w:t xml:space="preserve">.     </w:t>
      </w:r>
    </w:p>
    <w:p w14:paraId="23D7CC64" w14:textId="72CC25B7" w:rsid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Vegetation quadrats are expected to be 4 m x 4 m </w:t>
      </w:r>
      <w:proofErr w:type="spellStart"/>
      <w:r w:rsidRPr="009A1A27">
        <w:rPr>
          <w:rFonts w:asciiTheme="minorHAnsi" w:eastAsiaTheme="minorHAnsi" w:hAnsiTheme="minorHAnsi" w:cstheme="minorBidi"/>
          <w:kern w:val="0"/>
          <w:sz w:val="22"/>
          <w:szCs w:val="22"/>
          <w:lang w:val="en-IE" w:eastAsia="en-US" w:bidi="ar-SA"/>
        </w:rPr>
        <w:t>relevés</w:t>
      </w:r>
      <w:proofErr w:type="spellEnd"/>
      <w:r w:rsidRPr="009A1A27">
        <w:rPr>
          <w:rFonts w:asciiTheme="minorHAnsi" w:eastAsiaTheme="minorHAnsi" w:hAnsiTheme="minorHAnsi" w:cstheme="minorBidi"/>
          <w:kern w:val="0"/>
          <w:sz w:val="22"/>
          <w:szCs w:val="22"/>
          <w:lang w:val="en-IE" w:eastAsia="en-US" w:bidi="ar-SA"/>
        </w:rPr>
        <w:t>.   Larger quadrats may be required in wooded situations</w:t>
      </w:r>
      <w:r w:rsidR="007F1382">
        <w:rPr>
          <w:rFonts w:asciiTheme="minorHAnsi" w:eastAsiaTheme="minorHAnsi" w:hAnsiTheme="minorHAnsi" w:cstheme="minorBidi"/>
          <w:kern w:val="0"/>
          <w:sz w:val="22"/>
          <w:szCs w:val="22"/>
          <w:lang w:val="en-IE" w:eastAsia="en-US" w:bidi="ar-SA"/>
        </w:rPr>
        <w:t xml:space="preserve"> (typical </w:t>
      </w:r>
      <w:proofErr w:type="gramStart"/>
      <w:r w:rsidR="007F1382">
        <w:rPr>
          <w:rFonts w:asciiTheme="minorHAnsi" w:eastAsiaTheme="minorHAnsi" w:hAnsiTheme="minorHAnsi" w:cstheme="minorBidi"/>
          <w:kern w:val="0"/>
          <w:sz w:val="22"/>
          <w:szCs w:val="22"/>
          <w:lang w:val="en-IE" w:eastAsia="en-US" w:bidi="ar-SA"/>
        </w:rPr>
        <w:t xml:space="preserve">size  </w:t>
      </w:r>
      <w:r w:rsidR="00040ED7">
        <w:rPr>
          <w:rFonts w:asciiTheme="minorHAnsi" w:eastAsiaTheme="minorHAnsi" w:hAnsiTheme="minorHAnsi" w:cstheme="minorBidi"/>
          <w:kern w:val="0"/>
          <w:sz w:val="22"/>
          <w:szCs w:val="22"/>
          <w:lang w:val="en-IE" w:eastAsia="en-US" w:bidi="ar-SA"/>
        </w:rPr>
        <w:t>10</w:t>
      </w:r>
      <w:proofErr w:type="gramEnd"/>
      <w:r w:rsidR="007F1382">
        <w:rPr>
          <w:rFonts w:asciiTheme="minorHAnsi" w:eastAsiaTheme="minorHAnsi" w:hAnsiTheme="minorHAnsi" w:cstheme="minorBidi"/>
          <w:kern w:val="0"/>
          <w:sz w:val="22"/>
          <w:szCs w:val="22"/>
          <w:lang w:val="en-IE" w:eastAsia="en-US" w:bidi="ar-SA"/>
        </w:rPr>
        <w:t>m x</w:t>
      </w:r>
      <w:r w:rsidR="00040ED7">
        <w:rPr>
          <w:rFonts w:asciiTheme="minorHAnsi" w:eastAsiaTheme="minorHAnsi" w:hAnsiTheme="minorHAnsi" w:cstheme="minorBidi"/>
          <w:kern w:val="0"/>
          <w:sz w:val="22"/>
          <w:szCs w:val="22"/>
          <w:lang w:val="en-IE" w:eastAsia="en-US" w:bidi="ar-SA"/>
        </w:rPr>
        <w:t xml:space="preserve"> 10</w:t>
      </w:r>
      <w:r w:rsidR="007F1382">
        <w:rPr>
          <w:rFonts w:asciiTheme="minorHAnsi" w:eastAsiaTheme="minorHAnsi" w:hAnsiTheme="minorHAnsi" w:cstheme="minorBidi"/>
          <w:kern w:val="0"/>
          <w:sz w:val="22"/>
          <w:szCs w:val="22"/>
          <w:lang w:val="en-IE" w:eastAsia="en-US" w:bidi="ar-SA"/>
        </w:rPr>
        <w:t>m)</w:t>
      </w:r>
      <w:r w:rsidRPr="009A1A27">
        <w:rPr>
          <w:rFonts w:asciiTheme="minorHAnsi" w:eastAsiaTheme="minorHAnsi" w:hAnsiTheme="minorHAnsi" w:cstheme="minorBidi"/>
          <w:kern w:val="0"/>
          <w:sz w:val="22"/>
          <w:szCs w:val="22"/>
          <w:lang w:val="en-IE" w:eastAsia="en-US" w:bidi="ar-SA"/>
        </w:rPr>
        <w:t xml:space="preserve">  </w:t>
      </w:r>
      <w:r w:rsidRPr="009A1A27">
        <w:rPr>
          <w:rFonts w:asciiTheme="minorHAnsi" w:eastAsiaTheme="minorHAnsi" w:hAnsiTheme="minorHAnsi" w:cstheme="minorBidi"/>
          <w:kern w:val="0"/>
          <w:sz w:val="22"/>
          <w:szCs w:val="22"/>
          <w:lang w:eastAsia="en-US" w:bidi="ar-SA"/>
        </w:rPr>
        <w:t xml:space="preserve">The methodology for collection of vegetation data will be agreed with BnM and NPWS.  </w:t>
      </w:r>
    </w:p>
    <w:p w14:paraId="1CCFDF8F" w14:textId="133A90AA" w:rsidR="00DD2A49" w:rsidRPr="009A1A27" w:rsidRDefault="00DD2A49"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A photographic record of each quadrat and key features should be collected.   </w:t>
      </w:r>
    </w:p>
    <w:p w14:paraId="28C8E295"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val="en-IE" w:eastAsia="en-US" w:bidi="ar-SA"/>
        </w:rPr>
        <w:t xml:space="preserve">Vegetation data should be collected in a manner that is compatible with the Irish Vegetation Classification (NPWS et al., 2019).   </w:t>
      </w:r>
    </w:p>
    <w:p w14:paraId="3DA94831" w14:textId="3A8FA8A0"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val="en-IE" w:eastAsia="en-US" w:bidi="ar-SA"/>
        </w:rPr>
        <w:t xml:space="preserve">Habitat identification </w:t>
      </w:r>
      <w:r w:rsidR="00815354">
        <w:rPr>
          <w:rFonts w:asciiTheme="minorHAnsi" w:eastAsiaTheme="minorHAnsi" w:hAnsiTheme="minorHAnsi" w:cstheme="minorBidi"/>
          <w:kern w:val="0"/>
          <w:sz w:val="22"/>
          <w:szCs w:val="22"/>
          <w:lang w:val="en-IE" w:eastAsia="en-US" w:bidi="ar-SA"/>
        </w:rPr>
        <w:t>shall</w:t>
      </w:r>
      <w:r w:rsidRPr="009A1A27">
        <w:rPr>
          <w:rFonts w:asciiTheme="minorHAnsi" w:eastAsiaTheme="minorHAnsi" w:hAnsiTheme="minorHAnsi" w:cstheme="minorBidi"/>
          <w:kern w:val="0"/>
          <w:sz w:val="22"/>
          <w:szCs w:val="22"/>
          <w:lang w:val="en-IE" w:eastAsia="en-US" w:bidi="ar-SA"/>
        </w:rPr>
        <w:t xml:space="preserve"> be compatible with Fossitt (2000) and follow Smith et al. (2011).  </w:t>
      </w:r>
      <w:r w:rsidR="000578FC">
        <w:rPr>
          <w:rFonts w:asciiTheme="minorHAnsi" w:eastAsiaTheme="minorHAnsi" w:hAnsiTheme="minorHAnsi" w:cstheme="minorBidi"/>
          <w:kern w:val="0"/>
          <w:sz w:val="22"/>
          <w:szCs w:val="22"/>
          <w:lang w:val="en-IE" w:eastAsia="en-US" w:bidi="ar-SA"/>
        </w:rPr>
        <w:t xml:space="preserve">Quadrats should be assigned/aligned to IVC communities, where possible.  </w:t>
      </w:r>
      <w:r w:rsidR="000578FC" w:rsidRPr="000578FC">
        <w:rPr>
          <w:rFonts w:asciiTheme="minorHAnsi" w:eastAsiaTheme="minorHAnsi" w:hAnsiTheme="minorHAnsi" w:cstheme="minorBidi"/>
          <w:kern w:val="0"/>
          <w:sz w:val="22"/>
          <w:szCs w:val="22"/>
          <w:lang w:val="en-IE" w:eastAsia="en-US" w:bidi="ar-SA"/>
        </w:rPr>
        <w:t>EU Annex I habitats</w:t>
      </w:r>
      <w:r w:rsidR="000578FC">
        <w:rPr>
          <w:rFonts w:asciiTheme="minorHAnsi" w:eastAsiaTheme="minorHAnsi" w:hAnsiTheme="minorHAnsi" w:cstheme="minorBidi"/>
          <w:kern w:val="0"/>
          <w:sz w:val="22"/>
          <w:szCs w:val="22"/>
          <w:lang w:val="en-IE" w:eastAsia="en-US" w:bidi="ar-SA"/>
        </w:rPr>
        <w:t xml:space="preserve"> should also be identified.  </w:t>
      </w:r>
    </w:p>
    <w:p w14:paraId="22436661" w14:textId="4EAC255D"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Plant nomenclature for vascular plants </w:t>
      </w:r>
      <w:r w:rsidR="00815354">
        <w:rPr>
          <w:rFonts w:asciiTheme="minorHAnsi" w:eastAsiaTheme="minorHAnsi" w:hAnsiTheme="minorHAnsi" w:cstheme="minorBidi"/>
          <w:kern w:val="0"/>
          <w:sz w:val="22"/>
          <w:szCs w:val="22"/>
          <w:lang w:eastAsia="en-US" w:bidi="ar-SA"/>
        </w:rPr>
        <w:t>shall</w:t>
      </w:r>
      <w:r w:rsidRPr="009A1A27">
        <w:rPr>
          <w:rFonts w:asciiTheme="minorHAnsi" w:eastAsiaTheme="minorHAnsi" w:hAnsiTheme="minorHAnsi" w:cstheme="minorBidi"/>
          <w:kern w:val="0"/>
          <w:sz w:val="22"/>
          <w:szCs w:val="22"/>
          <w:lang w:eastAsia="en-US" w:bidi="ar-SA"/>
        </w:rPr>
        <w:t xml:space="preserve"> follow Stace (2019).</w:t>
      </w:r>
    </w:p>
    <w:p w14:paraId="0EBB6445" w14:textId="3D224843"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val="en-IE" w:eastAsia="en-US" w:bidi="ar-SA"/>
        </w:rPr>
        <w:t xml:space="preserve">Bryophyte nomenclature </w:t>
      </w:r>
      <w:r w:rsidR="00815354">
        <w:rPr>
          <w:rFonts w:asciiTheme="minorHAnsi" w:eastAsiaTheme="minorHAnsi" w:hAnsiTheme="minorHAnsi" w:cstheme="minorBidi"/>
          <w:kern w:val="0"/>
          <w:sz w:val="22"/>
          <w:szCs w:val="22"/>
          <w:lang w:val="en-IE" w:eastAsia="en-US" w:bidi="ar-SA"/>
        </w:rPr>
        <w:t>shall</w:t>
      </w:r>
      <w:r w:rsidRPr="009A1A27">
        <w:rPr>
          <w:rFonts w:asciiTheme="minorHAnsi" w:eastAsiaTheme="minorHAnsi" w:hAnsiTheme="minorHAnsi" w:cstheme="minorBidi"/>
          <w:kern w:val="0"/>
          <w:sz w:val="22"/>
          <w:szCs w:val="22"/>
          <w:lang w:val="en-IE" w:eastAsia="en-US" w:bidi="ar-SA"/>
        </w:rPr>
        <w:t xml:space="preserve"> follow the new checklist (</w:t>
      </w:r>
      <w:proofErr w:type="spellStart"/>
      <w:r w:rsidRPr="009A1A27">
        <w:rPr>
          <w:rFonts w:asciiTheme="minorHAnsi" w:eastAsiaTheme="minorHAnsi" w:hAnsiTheme="minorHAnsi" w:cstheme="minorBidi"/>
          <w:kern w:val="0"/>
          <w:sz w:val="22"/>
          <w:szCs w:val="22"/>
          <w:lang w:val="en-IE" w:eastAsia="en-US" w:bidi="ar-SA"/>
        </w:rPr>
        <w:t>Blockeel</w:t>
      </w:r>
      <w:proofErr w:type="spellEnd"/>
      <w:r w:rsidRPr="009A1A27">
        <w:rPr>
          <w:rFonts w:asciiTheme="minorHAnsi" w:eastAsiaTheme="minorHAnsi" w:hAnsiTheme="minorHAnsi" w:cstheme="minorBidi"/>
          <w:kern w:val="0"/>
          <w:sz w:val="22"/>
          <w:szCs w:val="22"/>
          <w:lang w:val="en-IE" w:eastAsia="en-US" w:bidi="ar-SA"/>
        </w:rPr>
        <w:t xml:space="preserve"> et al., 2021).   </w:t>
      </w:r>
    </w:p>
    <w:p w14:paraId="4602540D" w14:textId="09E6A47D"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BnM cutaway sites will be distributed across the midland counties from Kildare to Galway and from Roscommon to Tipperary.  </w:t>
      </w:r>
      <w:r w:rsidR="00317020">
        <w:rPr>
          <w:rFonts w:asciiTheme="minorHAnsi" w:eastAsiaTheme="minorHAnsi" w:hAnsiTheme="minorHAnsi" w:cstheme="minorBidi"/>
          <w:kern w:val="0"/>
          <w:sz w:val="22"/>
          <w:szCs w:val="22"/>
          <w:lang w:eastAsia="en-US" w:bidi="ar-SA"/>
        </w:rPr>
        <w:t xml:space="preserve">It is expected that the quadrat data would be recorded from a group of approximately 20 bogs in the midlands. </w:t>
      </w:r>
      <w:r w:rsidR="000578FC">
        <w:rPr>
          <w:rFonts w:asciiTheme="minorHAnsi" w:eastAsiaTheme="minorHAnsi" w:hAnsiTheme="minorHAnsi" w:cstheme="minorBidi"/>
          <w:kern w:val="0"/>
          <w:sz w:val="22"/>
          <w:szCs w:val="22"/>
          <w:lang w:eastAsia="en-US" w:bidi="ar-SA"/>
        </w:rPr>
        <w:t xml:space="preserve"> It is expected that quadrats will be aligned with carbon monitoring and hydrological monitoring locations, where possible.  These will be made available by Bord na Móna.   It is expected that </w:t>
      </w:r>
      <w:r w:rsidR="006871C6" w:rsidRPr="006871C6">
        <w:rPr>
          <w:rFonts w:asciiTheme="minorHAnsi" w:eastAsiaTheme="minorHAnsi" w:hAnsiTheme="minorHAnsi" w:cstheme="minorBidi"/>
          <w:kern w:val="0"/>
          <w:sz w:val="22"/>
          <w:szCs w:val="22"/>
          <w:lang w:eastAsia="en-US" w:bidi="ar-SA"/>
        </w:rPr>
        <w:t xml:space="preserve">different stages in the succession of </w:t>
      </w:r>
      <w:r w:rsidR="006871C6">
        <w:rPr>
          <w:rFonts w:asciiTheme="minorHAnsi" w:eastAsiaTheme="minorHAnsi" w:hAnsiTheme="minorHAnsi" w:cstheme="minorBidi"/>
          <w:kern w:val="0"/>
          <w:sz w:val="22"/>
          <w:szCs w:val="22"/>
          <w:lang w:eastAsia="en-US" w:bidi="ar-SA"/>
        </w:rPr>
        <w:t xml:space="preserve">pioneer </w:t>
      </w:r>
      <w:r w:rsidR="006871C6" w:rsidRPr="006871C6">
        <w:rPr>
          <w:rFonts w:asciiTheme="minorHAnsi" w:eastAsiaTheme="minorHAnsi" w:hAnsiTheme="minorHAnsi" w:cstheme="minorBidi"/>
          <w:kern w:val="0"/>
          <w:sz w:val="22"/>
          <w:szCs w:val="22"/>
          <w:lang w:eastAsia="en-US" w:bidi="ar-SA"/>
        </w:rPr>
        <w:t xml:space="preserve">vegetation </w:t>
      </w:r>
      <w:r w:rsidR="006871C6">
        <w:rPr>
          <w:rFonts w:asciiTheme="minorHAnsi" w:eastAsiaTheme="minorHAnsi" w:hAnsiTheme="minorHAnsi" w:cstheme="minorBidi"/>
          <w:kern w:val="0"/>
          <w:sz w:val="22"/>
          <w:szCs w:val="22"/>
          <w:lang w:eastAsia="en-US" w:bidi="ar-SA"/>
        </w:rPr>
        <w:t>communities</w:t>
      </w:r>
      <w:r w:rsidR="006871C6" w:rsidRPr="006871C6">
        <w:rPr>
          <w:rFonts w:asciiTheme="minorHAnsi" w:eastAsiaTheme="minorHAnsi" w:hAnsiTheme="minorHAnsi" w:cstheme="minorBidi"/>
          <w:kern w:val="0"/>
          <w:sz w:val="22"/>
          <w:szCs w:val="22"/>
          <w:lang w:eastAsia="en-US" w:bidi="ar-SA"/>
        </w:rPr>
        <w:t xml:space="preserve"> towards more </w:t>
      </w:r>
      <w:r w:rsidR="006871C6">
        <w:rPr>
          <w:rFonts w:asciiTheme="minorHAnsi" w:eastAsiaTheme="minorHAnsi" w:hAnsiTheme="minorHAnsi" w:cstheme="minorBidi"/>
          <w:kern w:val="0"/>
          <w:sz w:val="22"/>
          <w:szCs w:val="22"/>
          <w:lang w:eastAsia="en-US" w:bidi="ar-SA"/>
        </w:rPr>
        <w:t xml:space="preserve">mature habitats will be included (i.e. early pioneer vegetation, mature cutaway sites), </w:t>
      </w:r>
      <w:r w:rsidR="006871C6" w:rsidRPr="006871C6">
        <w:rPr>
          <w:rFonts w:asciiTheme="minorHAnsi" w:eastAsiaTheme="minorHAnsi" w:hAnsiTheme="minorHAnsi" w:cstheme="minorBidi"/>
          <w:kern w:val="0"/>
          <w:sz w:val="22"/>
          <w:szCs w:val="22"/>
          <w:lang w:eastAsia="en-US" w:bidi="ar-SA"/>
        </w:rPr>
        <w:t>which in some cases, will be peat forming.</w:t>
      </w:r>
    </w:p>
    <w:p w14:paraId="625F5E46" w14:textId="0D8118C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BnM habitat mapping data will be provided to the successful tenderers to help locate specific vegetation types.   It is expected that a GIS desktop analysis be carried out initially</w:t>
      </w:r>
      <w:r w:rsidR="00040ED7">
        <w:rPr>
          <w:rFonts w:asciiTheme="minorHAnsi" w:eastAsiaTheme="minorHAnsi" w:hAnsiTheme="minorHAnsi" w:cstheme="minorBidi"/>
          <w:kern w:val="0"/>
          <w:sz w:val="22"/>
          <w:szCs w:val="22"/>
          <w:lang w:eastAsia="en-US" w:bidi="ar-SA"/>
        </w:rPr>
        <w:t xml:space="preserve"> by the tenderer </w:t>
      </w:r>
      <w:r w:rsidRPr="009A1A27">
        <w:rPr>
          <w:rFonts w:asciiTheme="minorHAnsi" w:eastAsiaTheme="minorHAnsi" w:hAnsiTheme="minorHAnsi" w:cstheme="minorBidi"/>
          <w:kern w:val="0"/>
          <w:sz w:val="22"/>
          <w:szCs w:val="22"/>
          <w:lang w:eastAsia="en-US" w:bidi="ar-SA"/>
        </w:rPr>
        <w:t xml:space="preserve">to define approximate locations of survey quadrats in defined vegetation types and to develop a plan for the collection of data.  </w:t>
      </w:r>
    </w:p>
    <w:p w14:paraId="7FB07E50" w14:textId="7E0E97F0"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Sites for survey and approximate locations of survey quadrats will be</w:t>
      </w:r>
      <w:r w:rsidR="00040ED7">
        <w:rPr>
          <w:rFonts w:asciiTheme="minorHAnsi" w:eastAsiaTheme="minorHAnsi" w:hAnsiTheme="minorHAnsi" w:cstheme="minorBidi"/>
          <w:kern w:val="0"/>
          <w:sz w:val="22"/>
          <w:szCs w:val="22"/>
          <w:lang w:eastAsia="en-US" w:bidi="ar-SA"/>
        </w:rPr>
        <w:t xml:space="preserve"> selected by the tenderer</w:t>
      </w:r>
      <w:r w:rsidRPr="009A1A27">
        <w:rPr>
          <w:rFonts w:asciiTheme="minorHAnsi" w:eastAsiaTheme="minorHAnsi" w:hAnsiTheme="minorHAnsi" w:cstheme="minorBidi"/>
          <w:kern w:val="0"/>
          <w:sz w:val="22"/>
          <w:szCs w:val="22"/>
          <w:lang w:eastAsia="en-US" w:bidi="ar-SA"/>
        </w:rPr>
        <w:t xml:space="preserve"> </w:t>
      </w:r>
      <w:r w:rsidR="00040ED7">
        <w:rPr>
          <w:rFonts w:asciiTheme="minorHAnsi" w:eastAsiaTheme="minorHAnsi" w:hAnsiTheme="minorHAnsi" w:cstheme="minorBidi"/>
          <w:kern w:val="0"/>
          <w:sz w:val="22"/>
          <w:szCs w:val="22"/>
          <w:lang w:eastAsia="en-US" w:bidi="ar-SA"/>
        </w:rPr>
        <w:t xml:space="preserve">after consultation with BnM and </w:t>
      </w:r>
      <w:r w:rsidRPr="009A1A27">
        <w:rPr>
          <w:rFonts w:asciiTheme="minorHAnsi" w:eastAsiaTheme="minorHAnsi" w:hAnsiTheme="minorHAnsi" w:cstheme="minorBidi"/>
          <w:kern w:val="0"/>
          <w:sz w:val="22"/>
          <w:szCs w:val="22"/>
          <w:lang w:eastAsia="en-US" w:bidi="ar-SA"/>
        </w:rPr>
        <w:t xml:space="preserve">agreed with BnM and with NPWS.    </w:t>
      </w:r>
    </w:p>
    <w:p w14:paraId="30EACFEE" w14:textId="10BC01EA"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The geographical location of vegetation quadrats should be recorded to 1 m accuracy using GPS</w:t>
      </w:r>
      <w:r w:rsidR="00815354">
        <w:rPr>
          <w:rFonts w:asciiTheme="minorHAnsi" w:eastAsiaTheme="minorHAnsi" w:hAnsiTheme="minorHAnsi" w:cstheme="minorBidi"/>
          <w:kern w:val="0"/>
          <w:sz w:val="22"/>
          <w:szCs w:val="22"/>
          <w:lang w:eastAsia="en-US" w:bidi="ar-SA"/>
        </w:rPr>
        <w:t xml:space="preserve"> by </w:t>
      </w:r>
      <w:r w:rsidR="00040ED7">
        <w:rPr>
          <w:rFonts w:asciiTheme="minorHAnsi" w:eastAsiaTheme="minorHAnsi" w:hAnsiTheme="minorHAnsi" w:cstheme="minorBidi"/>
          <w:kern w:val="0"/>
          <w:sz w:val="22"/>
          <w:szCs w:val="22"/>
          <w:lang w:eastAsia="en-US" w:bidi="ar-SA"/>
        </w:rPr>
        <w:t>the</w:t>
      </w:r>
      <w:r w:rsidR="00815354">
        <w:rPr>
          <w:rFonts w:asciiTheme="minorHAnsi" w:eastAsiaTheme="minorHAnsi" w:hAnsiTheme="minorHAnsi" w:cstheme="minorBidi"/>
          <w:kern w:val="0"/>
          <w:sz w:val="22"/>
          <w:szCs w:val="22"/>
          <w:lang w:eastAsia="en-US" w:bidi="ar-SA"/>
        </w:rPr>
        <w:t xml:space="preserve"> tenderer</w:t>
      </w:r>
      <w:r w:rsidRPr="009A1A27">
        <w:rPr>
          <w:rFonts w:asciiTheme="minorHAnsi" w:eastAsiaTheme="minorHAnsi" w:hAnsiTheme="minorHAnsi" w:cstheme="minorBidi"/>
          <w:kern w:val="0"/>
          <w:sz w:val="22"/>
          <w:szCs w:val="22"/>
          <w:lang w:eastAsia="en-US" w:bidi="ar-SA"/>
        </w:rPr>
        <w:t xml:space="preserve">.   </w:t>
      </w:r>
    </w:p>
    <w:p w14:paraId="3B37A385"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Fieldwork should take place during 2023.    </w:t>
      </w:r>
    </w:p>
    <w:p w14:paraId="6088F8C9" w14:textId="13D4C5A8"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BnM already have a limited sample of quadrat data </w:t>
      </w:r>
      <w:r w:rsidR="00FB431F">
        <w:rPr>
          <w:rFonts w:asciiTheme="minorHAnsi" w:eastAsiaTheme="minorHAnsi" w:hAnsiTheme="minorHAnsi" w:cstheme="minorBidi"/>
          <w:kern w:val="0"/>
          <w:sz w:val="22"/>
          <w:szCs w:val="22"/>
          <w:lang w:eastAsia="en-US" w:bidi="ar-SA"/>
        </w:rPr>
        <w:t>(</w:t>
      </w:r>
      <w:r w:rsidR="00362AC2">
        <w:rPr>
          <w:rFonts w:asciiTheme="minorHAnsi" w:eastAsiaTheme="minorHAnsi" w:hAnsiTheme="minorHAnsi" w:cstheme="minorBidi"/>
          <w:kern w:val="0"/>
          <w:sz w:val="22"/>
          <w:szCs w:val="22"/>
          <w:lang w:eastAsia="en-US" w:bidi="ar-SA"/>
        </w:rPr>
        <w:t>84</w:t>
      </w:r>
      <w:r w:rsidR="00FB431F">
        <w:rPr>
          <w:rFonts w:asciiTheme="minorHAnsi" w:eastAsiaTheme="minorHAnsi" w:hAnsiTheme="minorHAnsi" w:cstheme="minorBidi"/>
          <w:kern w:val="0"/>
          <w:sz w:val="22"/>
          <w:szCs w:val="22"/>
          <w:lang w:eastAsia="en-US" w:bidi="ar-SA"/>
        </w:rPr>
        <w:t xml:space="preserve"> quadrats across 18 sites) </w:t>
      </w:r>
      <w:r w:rsidRPr="009A1A27">
        <w:rPr>
          <w:rFonts w:asciiTheme="minorHAnsi" w:eastAsiaTheme="minorHAnsi" w:hAnsiTheme="minorHAnsi" w:cstheme="minorBidi"/>
          <w:kern w:val="0"/>
          <w:sz w:val="22"/>
          <w:szCs w:val="22"/>
          <w:lang w:eastAsia="en-US" w:bidi="ar-SA"/>
        </w:rPr>
        <w:t xml:space="preserve">that should be combined with this new data set for analysis.    </w:t>
      </w:r>
      <w:r w:rsidR="005966B2">
        <w:rPr>
          <w:rFonts w:asciiTheme="minorHAnsi" w:eastAsiaTheme="minorHAnsi" w:hAnsiTheme="minorHAnsi" w:cstheme="minorBidi"/>
          <w:kern w:val="0"/>
          <w:sz w:val="22"/>
          <w:szCs w:val="22"/>
          <w:lang w:eastAsia="en-US" w:bidi="ar-SA"/>
        </w:rPr>
        <w:t>This should be reviewed prior to commencement</w:t>
      </w:r>
      <w:r w:rsidR="00815354">
        <w:rPr>
          <w:rFonts w:asciiTheme="minorHAnsi" w:eastAsiaTheme="minorHAnsi" w:hAnsiTheme="minorHAnsi" w:cstheme="minorBidi"/>
          <w:kern w:val="0"/>
          <w:sz w:val="22"/>
          <w:szCs w:val="22"/>
          <w:lang w:eastAsia="en-US" w:bidi="ar-SA"/>
        </w:rPr>
        <w:t xml:space="preserve"> and the tenderer shall include for this in his tender</w:t>
      </w:r>
      <w:r w:rsidR="005966B2">
        <w:rPr>
          <w:rFonts w:asciiTheme="minorHAnsi" w:eastAsiaTheme="minorHAnsi" w:hAnsiTheme="minorHAnsi" w:cstheme="minorBidi"/>
          <w:kern w:val="0"/>
          <w:sz w:val="22"/>
          <w:szCs w:val="22"/>
          <w:lang w:eastAsia="en-US" w:bidi="ar-SA"/>
        </w:rPr>
        <w:t>.</w:t>
      </w:r>
    </w:p>
    <w:p w14:paraId="01BD1E33" w14:textId="61D81F25"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Vegetation classification and analysis should follow Smith and Crowley (2020).  The </w:t>
      </w:r>
      <w:proofErr w:type="gramStart"/>
      <w:r w:rsidRPr="009A1A27">
        <w:rPr>
          <w:rFonts w:asciiTheme="minorHAnsi" w:eastAsiaTheme="minorHAnsi" w:hAnsiTheme="minorHAnsi" w:cstheme="minorBidi"/>
          <w:kern w:val="0"/>
          <w:sz w:val="22"/>
          <w:szCs w:val="22"/>
          <w:lang w:eastAsia="en-US" w:bidi="ar-SA"/>
        </w:rPr>
        <w:t>tenderer’s</w:t>
      </w:r>
      <w:proofErr w:type="gramEnd"/>
      <w:r w:rsidRPr="009A1A27">
        <w:rPr>
          <w:rFonts w:asciiTheme="minorHAnsi" w:eastAsiaTheme="minorHAnsi" w:hAnsiTheme="minorHAnsi" w:cstheme="minorBidi"/>
          <w:kern w:val="0"/>
          <w:sz w:val="22"/>
          <w:szCs w:val="22"/>
          <w:lang w:eastAsia="en-US" w:bidi="ar-SA"/>
        </w:rPr>
        <w:t xml:space="preserve"> should provide a description of the types of analysis and </w:t>
      </w:r>
      <w:r w:rsidR="00362AC2">
        <w:rPr>
          <w:rFonts w:asciiTheme="minorHAnsi" w:eastAsiaTheme="minorHAnsi" w:hAnsiTheme="minorHAnsi" w:cstheme="minorBidi"/>
          <w:kern w:val="0"/>
          <w:sz w:val="22"/>
          <w:szCs w:val="22"/>
          <w:lang w:eastAsia="en-US" w:bidi="ar-SA"/>
        </w:rPr>
        <w:t xml:space="preserve">proposed methodology to define the </w:t>
      </w:r>
      <w:r w:rsidRPr="009A1A27">
        <w:rPr>
          <w:rFonts w:asciiTheme="minorHAnsi" w:eastAsiaTheme="minorHAnsi" w:hAnsiTheme="minorHAnsi" w:cstheme="minorBidi"/>
          <w:kern w:val="0"/>
          <w:sz w:val="22"/>
          <w:szCs w:val="22"/>
          <w:lang w:eastAsia="en-US" w:bidi="ar-SA"/>
        </w:rPr>
        <w:t>vegetation classification proposed</w:t>
      </w:r>
      <w:r w:rsidR="00040ED7">
        <w:rPr>
          <w:rFonts w:asciiTheme="minorHAnsi" w:eastAsiaTheme="minorHAnsi" w:hAnsiTheme="minorHAnsi" w:cstheme="minorBidi"/>
          <w:kern w:val="0"/>
          <w:sz w:val="22"/>
          <w:szCs w:val="22"/>
          <w:lang w:eastAsia="en-US" w:bidi="ar-SA"/>
        </w:rPr>
        <w:t xml:space="preserve"> </w:t>
      </w:r>
      <w:r w:rsidR="00040ED7" w:rsidRPr="00040ED7">
        <w:rPr>
          <w:rFonts w:asciiTheme="minorHAnsi" w:eastAsiaTheme="minorHAnsi" w:hAnsiTheme="minorHAnsi" w:cstheme="minorBidi"/>
          <w:b/>
          <w:bCs/>
          <w:kern w:val="0"/>
          <w:sz w:val="22"/>
          <w:szCs w:val="22"/>
          <w:lang w:eastAsia="en-US" w:bidi="ar-SA"/>
        </w:rPr>
        <w:t>in the tender submission</w:t>
      </w:r>
      <w:r w:rsidRPr="009A1A27">
        <w:rPr>
          <w:rFonts w:asciiTheme="minorHAnsi" w:eastAsiaTheme="minorHAnsi" w:hAnsiTheme="minorHAnsi" w:cstheme="minorBidi"/>
          <w:kern w:val="0"/>
          <w:sz w:val="22"/>
          <w:szCs w:val="22"/>
          <w:lang w:eastAsia="en-US" w:bidi="ar-SA"/>
        </w:rPr>
        <w:t xml:space="preserve">.  </w:t>
      </w:r>
      <w:r w:rsidR="000578FC">
        <w:rPr>
          <w:rFonts w:asciiTheme="minorHAnsi" w:eastAsiaTheme="minorHAnsi" w:hAnsiTheme="minorHAnsi" w:cstheme="minorBidi"/>
          <w:kern w:val="0"/>
          <w:sz w:val="22"/>
          <w:szCs w:val="22"/>
          <w:lang w:eastAsia="en-US" w:bidi="ar-SA"/>
        </w:rPr>
        <w:t>Vegetation analysis should take account of other relevant quadrat data in the statistical analysis (e.g. Smith and Crowley 2020).</w:t>
      </w:r>
      <w:r w:rsidRPr="009A1A27">
        <w:rPr>
          <w:rFonts w:asciiTheme="minorHAnsi" w:eastAsiaTheme="minorHAnsi" w:hAnsiTheme="minorHAnsi" w:cstheme="minorBidi"/>
          <w:kern w:val="0"/>
          <w:sz w:val="22"/>
          <w:szCs w:val="22"/>
          <w:lang w:eastAsia="en-US" w:bidi="ar-SA"/>
        </w:rPr>
        <w:t xml:space="preserve"> </w:t>
      </w:r>
      <w:r w:rsidR="006871C6">
        <w:rPr>
          <w:rFonts w:asciiTheme="minorHAnsi" w:eastAsiaTheme="minorHAnsi" w:hAnsiTheme="minorHAnsi" w:cstheme="minorBidi"/>
          <w:kern w:val="0"/>
          <w:sz w:val="22"/>
          <w:szCs w:val="22"/>
          <w:lang w:eastAsia="en-US" w:bidi="ar-SA"/>
        </w:rPr>
        <w:t xml:space="preserve"> It is expected that the vegetation classification will be stratified – that is where similar vegetation communities with generally similar environmental conditions will be grouped into more general habitats. </w:t>
      </w:r>
      <w:r w:rsidRPr="009A1A27">
        <w:rPr>
          <w:rFonts w:asciiTheme="minorHAnsi" w:eastAsiaTheme="minorHAnsi" w:hAnsiTheme="minorHAnsi" w:cstheme="minorBidi"/>
          <w:kern w:val="0"/>
          <w:sz w:val="22"/>
          <w:szCs w:val="22"/>
          <w:lang w:eastAsia="en-US" w:bidi="ar-SA"/>
        </w:rPr>
        <w:t xml:space="preserve">The proposed analysis and </w:t>
      </w:r>
      <w:r w:rsidR="00362AC2">
        <w:rPr>
          <w:rFonts w:asciiTheme="minorHAnsi" w:eastAsiaTheme="minorHAnsi" w:hAnsiTheme="minorHAnsi" w:cstheme="minorBidi"/>
          <w:kern w:val="0"/>
          <w:sz w:val="22"/>
          <w:szCs w:val="22"/>
          <w:lang w:eastAsia="en-US" w:bidi="ar-SA"/>
        </w:rPr>
        <w:t xml:space="preserve">methodology to define the </w:t>
      </w:r>
      <w:r w:rsidRPr="009A1A27">
        <w:rPr>
          <w:rFonts w:asciiTheme="minorHAnsi" w:eastAsiaTheme="minorHAnsi" w:hAnsiTheme="minorHAnsi" w:cstheme="minorBidi"/>
          <w:kern w:val="0"/>
          <w:sz w:val="22"/>
          <w:szCs w:val="22"/>
          <w:lang w:eastAsia="en-US" w:bidi="ar-SA"/>
        </w:rPr>
        <w:t xml:space="preserve">vegetation classification will be agreed with BnM and NPWS.    </w:t>
      </w:r>
    </w:p>
    <w:p w14:paraId="4F3C4293"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Vegetation data should be managed in a format where species distribution and abundance data can be provided to the NBDC at the end of the project.     </w:t>
      </w:r>
    </w:p>
    <w:p w14:paraId="55D2D626" w14:textId="74EC1FA7" w:rsid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It is expected that this data would be analysed and then published as a Irish </w:t>
      </w:r>
      <w:r w:rsidR="00DD2A49">
        <w:rPr>
          <w:rFonts w:asciiTheme="minorHAnsi" w:eastAsiaTheme="minorHAnsi" w:hAnsiTheme="minorHAnsi" w:cstheme="minorBidi"/>
          <w:kern w:val="0"/>
          <w:sz w:val="22"/>
          <w:szCs w:val="22"/>
          <w:lang w:eastAsia="en-US" w:bidi="ar-SA"/>
        </w:rPr>
        <w:t>Wildlife</w:t>
      </w:r>
      <w:r w:rsidRPr="009A1A27">
        <w:rPr>
          <w:rFonts w:asciiTheme="minorHAnsi" w:eastAsiaTheme="minorHAnsi" w:hAnsiTheme="minorHAnsi" w:cstheme="minorBidi"/>
          <w:kern w:val="0"/>
          <w:sz w:val="22"/>
          <w:szCs w:val="22"/>
          <w:lang w:eastAsia="en-US" w:bidi="ar-SA"/>
        </w:rPr>
        <w:t xml:space="preserve"> Manual </w:t>
      </w:r>
      <w:r w:rsidR="00DD2A49">
        <w:rPr>
          <w:rFonts w:asciiTheme="minorHAnsi" w:eastAsiaTheme="minorHAnsi" w:hAnsiTheme="minorHAnsi" w:cstheme="minorBidi"/>
          <w:kern w:val="0"/>
          <w:sz w:val="22"/>
          <w:szCs w:val="22"/>
          <w:lang w:eastAsia="en-US" w:bidi="ar-SA"/>
        </w:rPr>
        <w:t xml:space="preserve">(IWM) </w:t>
      </w:r>
      <w:r w:rsidRPr="009A1A27">
        <w:rPr>
          <w:rFonts w:asciiTheme="minorHAnsi" w:eastAsiaTheme="minorHAnsi" w:hAnsiTheme="minorHAnsi" w:cstheme="minorBidi"/>
          <w:kern w:val="0"/>
          <w:sz w:val="22"/>
          <w:szCs w:val="22"/>
          <w:lang w:eastAsia="en-US" w:bidi="ar-SA"/>
        </w:rPr>
        <w:t xml:space="preserve">outlining a vegetation classification system for industrial cutaway peatlands based on (1) quantitative data analysis, (2) the previous vegetation classifications developed by Bord na Móna and (3) previous research on vegetation on cutaway peatlands.   </w:t>
      </w:r>
    </w:p>
    <w:p w14:paraId="665DAA71" w14:textId="0385772D" w:rsidR="00DD2A49" w:rsidRPr="009A1A27" w:rsidRDefault="00DD2A49"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DD2A49">
        <w:rPr>
          <w:rFonts w:asciiTheme="minorHAnsi" w:eastAsiaTheme="minorHAnsi" w:hAnsiTheme="minorHAnsi" w:cstheme="minorBidi"/>
          <w:kern w:val="0"/>
          <w:sz w:val="22"/>
          <w:szCs w:val="22"/>
          <w:lang w:eastAsia="en-US" w:bidi="ar-SA"/>
        </w:rPr>
        <w:lastRenderedPageBreak/>
        <w:t xml:space="preserve">NPWS </w:t>
      </w:r>
      <w:r>
        <w:rPr>
          <w:rFonts w:asciiTheme="minorHAnsi" w:eastAsiaTheme="minorHAnsi" w:hAnsiTheme="minorHAnsi" w:cstheme="minorBidi"/>
          <w:kern w:val="0"/>
          <w:sz w:val="22"/>
          <w:szCs w:val="22"/>
          <w:lang w:eastAsia="en-US" w:bidi="ar-SA"/>
        </w:rPr>
        <w:t>and</w:t>
      </w:r>
      <w:r w:rsidRPr="00DD2A49">
        <w:rPr>
          <w:rFonts w:asciiTheme="minorHAnsi" w:eastAsiaTheme="minorHAnsi" w:hAnsiTheme="minorHAnsi" w:cstheme="minorBidi"/>
          <w:kern w:val="0"/>
          <w:sz w:val="22"/>
          <w:szCs w:val="22"/>
          <w:lang w:eastAsia="en-US" w:bidi="ar-SA"/>
        </w:rPr>
        <w:t xml:space="preserve"> BnM data delivery standards</w:t>
      </w:r>
      <w:r>
        <w:rPr>
          <w:rFonts w:asciiTheme="minorHAnsi" w:eastAsiaTheme="minorHAnsi" w:hAnsiTheme="minorHAnsi" w:cstheme="minorBidi"/>
          <w:kern w:val="0"/>
          <w:sz w:val="22"/>
          <w:szCs w:val="22"/>
          <w:lang w:eastAsia="en-US" w:bidi="ar-SA"/>
        </w:rPr>
        <w:t xml:space="preserve">, and </w:t>
      </w:r>
      <w:r w:rsidRPr="00DD2A49">
        <w:rPr>
          <w:rFonts w:asciiTheme="minorHAnsi" w:eastAsiaTheme="minorHAnsi" w:hAnsiTheme="minorHAnsi" w:cstheme="minorBidi"/>
          <w:kern w:val="0"/>
          <w:sz w:val="22"/>
          <w:szCs w:val="22"/>
          <w:lang w:eastAsia="en-US" w:bidi="ar-SA"/>
        </w:rPr>
        <w:t>NPWS IWM template must be followed.</w:t>
      </w:r>
    </w:p>
    <w:p w14:paraId="663FCE49" w14:textId="77777777" w:rsidR="009A1A27" w:rsidRPr="009A1A27" w:rsidRDefault="009A1A27" w:rsidP="00DD2A49">
      <w:pPr>
        <w:widowControl/>
        <w:suppressAutoHyphens w:val="0"/>
        <w:spacing w:line="259" w:lineRule="auto"/>
        <w:ind w:left="720"/>
        <w:contextualSpacing/>
        <w:jc w:val="left"/>
        <w:rPr>
          <w:rFonts w:asciiTheme="minorHAnsi" w:eastAsiaTheme="minorHAnsi" w:hAnsiTheme="minorHAnsi" w:cstheme="minorBidi"/>
          <w:kern w:val="0"/>
          <w:sz w:val="22"/>
          <w:szCs w:val="22"/>
          <w:lang w:eastAsia="en-US" w:bidi="ar-SA"/>
        </w:rPr>
      </w:pPr>
    </w:p>
    <w:p w14:paraId="38D9A275" w14:textId="77777777" w:rsidR="009A1A27" w:rsidRPr="009A1A27" w:rsidRDefault="009A1A27" w:rsidP="009A1A27">
      <w:pPr>
        <w:widowControl/>
        <w:suppressAutoHyphens w:val="0"/>
        <w:spacing w:line="259" w:lineRule="auto"/>
        <w:rPr>
          <w:rFonts w:asciiTheme="minorHAnsi" w:eastAsiaTheme="minorHAnsi" w:hAnsiTheme="minorHAnsi" w:cstheme="minorBidi"/>
          <w:kern w:val="0"/>
          <w:sz w:val="22"/>
          <w:szCs w:val="22"/>
          <w:lang w:eastAsia="en-US" w:bidi="ar-SA"/>
        </w:rPr>
      </w:pPr>
    </w:p>
    <w:p w14:paraId="246EF60C" w14:textId="77777777" w:rsidR="009A1A27" w:rsidRPr="009A1A27" w:rsidRDefault="009A1A27" w:rsidP="009A1A27">
      <w:pPr>
        <w:widowControl/>
        <w:suppressAutoHyphens w:val="0"/>
        <w:spacing w:line="259" w:lineRule="auto"/>
        <w:rPr>
          <w:rFonts w:asciiTheme="minorHAnsi" w:eastAsiaTheme="minorHAnsi" w:hAnsiTheme="minorHAnsi" w:cstheme="minorBidi"/>
          <w:b/>
          <w:bCs/>
          <w:kern w:val="0"/>
          <w:sz w:val="22"/>
          <w:szCs w:val="22"/>
          <w:lang w:eastAsia="en-US" w:bidi="ar-SA"/>
        </w:rPr>
      </w:pPr>
      <w:r w:rsidRPr="009A1A27">
        <w:rPr>
          <w:rFonts w:asciiTheme="minorHAnsi" w:eastAsiaTheme="minorHAnsi" w:hAnsiTheme="minorHAnsi" w:cstheme="minorBidi"/>
          <w:b/>
          <w:bCs/>
          <w:kern w:val="0"/>
          <w:sz w:val="22"/>
          <w:szCs w:val="22"/>
          <w:lang w:eastAsia="en-US" w:bidi="ar-SA"/>
        </w:rPr>
        <w:t>Expected Outputs</w:t>
      </w:r>
    </w:p>
    <w:p w14:paraId="4FE20313" w14:textId="3F0DAB36"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Deliver fieldwork </w:t>
      </w:r>
      <w:r>
        <w:rPr>
          <w:rFonts w:asciiTheme="minorHAnsi" w:eastAsiaTheme="minorHAnsi" w:hAnsiTheme="minorHAnsi" w:cstheme="minorBidi"/>
          <w:kern w:val="0"/>
          <w:sz w:val="22"/>
          <w:szCs w:val="22"/>
          <w:lang w:eastAsia="en-US" w:bidi="ar-SA"/>
        </w:rPr>
        <w:t xml:space="preserve">and record 250 quadrats </w:t>
      </w:r>
      <w:r w:rsidRPr="009A1A27">
        <w:rPr>
          <w:rFonts w:asciiTheme="minorHAnsi" w:eastAsiaTheme="minorHAnsi" w:hAnsiTheme="minorHAnsi" w:cstheme="minorBidi"/>
          <w:kern w:val="0"/>
          <w:sz w:val="22"/>
          <w:szCs w:val="22"/>
          <w:lang w:eastAsia="en-US" w:bidi="ar-SA"/>
        </w:rPr>
        <w:t>across selected BnM cutaway sites.</w:t>
      </w:r>
    </w:p>
    <w:p w14:paraId="2C9CCC24"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Record the required vegetation, </w:t>
      </w:r>
      <w:proofErr w:type="gramStart"/>
      <w:r w:rsidRPr="009A1A27">
        <w:rPr>
          <w:rFonts w:asciiTheme="minorHAnsi" w:eastAsiaTheme="minorHAnsi" w:hAnsiTheme="minorHAnsi" w:cstheme="minorBidi"/>
          <w:kern w:val="0"/>
          <w:sz w:val="22"/>
          <w:szCs w:val="22"/>
          <w:lang w:eastAsia="en-US" w:bidi="ar-SA"/>
        </w:rPr>
        <w:t>habitat</w:t>
      </w:r>
      <w:proofErr w:type="gramEnd"/>
      <w:r w:rsidRPr="009A1A27">
        <w:rPr>
          <w:rFonts w:asciiTheme="minorHAnsi" w:eastAsiaTheme="minorHAnsi" w:hAnsiTheme="minorHAnsi" w:cstheme="minorBidi"/>
          <w:kern w:val="0"/>
          <w:sz w:val="22"/>
          <w:szCs w:val="22"/>
          <w:lang w:eastAsia="en-US" w:bidi="ar-SA"/>
        </w:rPr>
        <w:t xml:space="preserve"> and environmental data.</w:t>
      </w:r>
    </w:p>
    <w:p w14:paraId="16504B8F" w14:textId="77777777"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Carry out an analysis and classification of the vegetation data.    </w:t>
      </w:r>
    </w:p>
    <w:p w14:paraId="216F758F" w14:textId="110A2093" w:rsidR="009A1A27" w:rsidRPr="009A1A27" w:rsidRDefault="009A1A27" w:rsidP="009A1A27">
      <w:pPr>
        <w:widowControl/>
        <w:numPr>
          <w:ilvl w:val="0"/>
          <w:numId w:val="26"/>
        </w:numPr>
        <w:suppressAutoHyphens w:val="0"/>
        <w:spacing w:line="259" w:lineRule="auto"/>
        <w:contextualSpacing/>
        <w:jc w:val="left"/>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 xml:space="preserve">Prepare a final report that could be published as </w:t>
      </w:r>
      <w:r w:rsidR="00DB6ECF">
        <w:rPr>
          <w:rFonts w:asciiTheme="minorHAnsi" w:eastAsiaTheme="minorHAnsi" w:hAnsiTheme="minorHAnsi" w:cstheme="minorBidi"/>
          <w:kern w:val="0"/>
          <w:sz w:val="22"/>
          <w:szCs w:val="22"/>
          <w:lang w:eastAsia="en-US" w:bidi="ar-SA"/>
        </w:rPr>
        <w:t>an</w:t>
      </w:r>
      <w:r w:rsidR="00DB6ECF" w:rsidRPr="009A1A27">
        <w:rPr>
          <w:rFonts w:asciiTheme="minorHAnsi" w:eastAsiaTheme="minorHAnsi" w:hAnsiTheme="minorHAnsi" w:cstheme="minorBidi"/>
          <w:kern w:val="0"/>
          <w:sz w:val="22"/>
          <w:szCs w:val="22"/>
          <w:lang w:eastAsia="en-US" w:bidi="ar-SA"/>
        </w:rPr>
        <w:t xml:space="preserve"> </w:t>
      </w:r>
      <w:r w:rsidRPr="009A1A27">
        <w:rPr>
          <w:rFonts w:asciiTheme="minorHAnsi" w:eastAsiaTheme="minorHAnsi" w:hAnsiTheme="minorHAnsi" w:cstheme="minorBidi"/>
          <w:kern w:val="0"/>
          <w:sz w:val="22"/>
          <w:szCs w:val="22"/>
          <w:lang w:eastAsia="en-US" w:bidi="ar-SA"/>
        </w:rPr>
        <w:t>Irish Vegetation Manual</w:t>
      </w:r>
      <w:r w:rsidR="005966B2">
        <w:rPr>
          <w:rFonts w:asciiTheme="minorHAnsi" w:eastAsiaTheme="minorHAnsi" w:hAnsiTheme="minorHAnsi" w:cstheme="minorBidi"/>
          <w:kern w:val="0"/>
          <w:sz w:val="22"/>
          <w:szCs w:val="22"/>
          <w:lang w:eastAsia="en-US" w:bidi="ar-SA"/>
        </w:rPr>
        <w:t xml:space="preserve"> within the required timeframe.</w:t>
      </w:r>
    </w:p>
    <w:p w14:paraId="4BFDA2CD" w14:textId="4C90685D" w:rsidR="009A1A27" w:rsidRDefault="009A1A27" w:rsidP="009A1A27">
      <w:pPr>
        <w:widowControl/>
        <w:suppressAutoHyphens w:val="0"/>
        <w:spacing w:line="259" w:lineRule="auto"/>
        <w:rPr>
          <w:rFonts w:asciiTheme="minorHAnsi" w:eastAsiaTheme="minorHAnsi" w:hAnsiTheme="minorHAnsi" w:cstheme="minorBidi"/>
          <w:kern w:val="0"/>
          <w:sz w:val="22"/>
          <w:szCs w:val="22"/>
          <w:lang w:eastAsia="en-US" w:bidi="ar-SA"/>
        </w:rPr>
      </w:pPr>
    </w:p>
    <w:p w14:paraId="5B00A421" w14:textId="77777777" w:rsidR="00DB6ECF" w:rsidRPr="009A1A27" w:rsidRDefault="00DB6ECF" w:rsidP="009A1A27">
      <w:pPr>
        <w:widowControl/>
        <w:suppressAutoHyphens w:val="0"/>
        <w:spacing w:line="259" w:lineRule="auto"/>
        <w:rPr>
          <w:rFonts w:asciiTheme="minorHAnsi" w:eastAsiaTheme="minorHAnsi" w:hAnsiTheme="minorHAnsi" w:cstheme="minorBidi"/>
          <w:kern w:val="0"/>
          <w:sz w:val="22"/>
          <w:szCs w:val="22"/>
          <w:lang w:eastAsia="en-US" w:bidi="ar-SA"/>
        </w:rPr>
      </w:pPr>
    </w:p>
    <w:p w14:paraId="5C5B609F" w14:textId="77777777" w:rsidR="009A1A27" w:rsidRPr="009A1A27" w:rsidRDefault="009A1A27" w:rsidP="009A1A27">
      <w:pPr>
        <w:widowControl/>
        <w:suppressAutoHyphens w:val="0"/>
        <w:spacing w:line="259" w:lineRule="auto"/>
        <w:rPr>
          <w:rFonts w:asciiTheme="minorHAnsi" w:eastAsiaTheme="minorHAnsi" w:hAnsiTheme="minorHAnsi" w:cstheme="minorBidi"/>
          <w:b/>
          <w:bCs/>
          <w:kern w:val="0"/>
          <w:sz w:val="22"/>
          <w:szCs w:val="22"/>
          <w:lang w:eastAsia="en-US" w:bidi="ar-SA"/>
        </w:rPr>
      </w:pPr>
      <w:r w:rsidRPr="009A1A27">
        <w:rPr>
          <w:rFonts w:asciiTheme="minorHAnsi" w:eastAsiaTheme="minorHAnsi" w:hAnsiTheme="minorHAnsi" w:cstheme="minorBidi"/>
          <w:b/>
          <w:bCs/>
          <w:kern w:val="0"/>
          <w:sz w:val="22"/>
          <w:szCs w:val="22"/>
          <w:lang w:eastAsia="en-US" w:bidi="ar-SA"/>
        </w:rPr>
        <w:t>References</w:t>
      </w:r>
    </w:p>
    <w:p w14:paraId="38969EE9" w14:textId="6AC6E624" w:rsidR="009A1A27" w:rsidRDefault="009A1A27" w:rsidP="009A1A27">
      <w:pPr>
        <w:widowControl/>
        <w:suppressAutoHyphens w:val="0"/>
        <w:spacing w:line="259" w:lineRule="auto"/>
        <w:rPr>
          <w:rFonts w:asciiTheme="minorHAnsi" w:eastAsiaTheme="minorHAnsi" w:hAnsiTheme="minorHAnsi" w:cstheme="minorBidi"/>
          <w:kern w:val="0"/>
          <w:sz w:val="22"/>
          <w:szCs w:val="22"/>
          <w:lang w:eastAsia="en-US" w:bidi="ar-SA"/>
        </w:rPr>
      </w:pPr>
      <w:proofErr w:type="spellStart"/>
      <w:r w:rsidRPr="009A1A27">
        <w:rPr>
          <w:rFonts w:asciiTheme="minorHAnsi" w:eastAsiaTheme="minorHAnsi" w:hAnsiTheme="minorHAnsi" w:cstheme="minorBidi"/>
          <w:kern w:val="0"/>
          <w:sz w:val="22"/>
          <w:szCs w:val="22"/>
          <w:lang w:eastAsia="en-US" w:bidi="ar-SA"/>
        </w:rPr>
        <w:t>Blockeel</w:t>
      </w:r>
      <w:proofErr w:type="spellEnd"/>
      <w:r w:rsidRPr="009A1A27">
        <w:rPr>
          <w:rFonts w:asciiTheme="minorHAnsi" w:eastAsiaTheme="minorHAnsi" w:hAnsiTheme="minorHAnsi" w:cstheme="minorBidi"/>
          <w:kern w:val="0"/>
          <w:sz w:val="22"/>
          <w:szCs w:val="22"/>
          <w:lang w:eastAsia="en-US" w:bidi="ar-SA"/>
        </w:rPr>
        <w:t xml:space="preserve">, T. L., Bell, N. E., Hill, M. O., Hodgetts, N. G., Long, D. G., Pilkington, S. L. &amp; </w:t>
      </w:r>
      <w:proofErr w:type="spellStart"/>
      <w:r w:rsidRPr="009A1A27">
        <w:rPr>
          <w:rFonts w:asciiTheme="minorHAnsi" w:eastAsiaTheme="minorHAnsi" w:hAnsiTheme="minorHAnsi" w:cstheme="minorBidi"/>
          <w:kern w:val="0"/>
          <w:sz w:val="22"/>
          <w:szCs w:val="22"/>
          <w:lang w:eastAsia="en-US" w:bidi="ar-SA"/>
        </w:rPr>
        <w:t>Rothero</w:t>
      </w:r>
      <w:proofErr w:type="spellEnd"/>
      <w:r w:rsidRPr="009A1A27">
        <w:rPr>
          <w:rFonts w:asciiTheme="minorHAnsi" w:eastAsiaTheme="minorHAnsi" w:hAnsiTheme="minorHAnsi" w:cstheme="minorBidi"/>
          <w:kern w:val="0"/>
          <w:sz w:val="22"/>
          <w:szCs w:val="22"/>
          <w:lang w:eastAsia="en-US" w:bidi="ar-SA"/>
        </w:rPr>
        <w:t>, G. P. (2021) A new checklist of the bryophytes of Britain and Ireland, 2020. Journal of Bryology, 43, 1-51.</w:t>
      </w:r>
    </w:p>
    <w:p w14:paraId="6B77E7E4" w14:textId="724636E4" w:rsidR="009A1A27" w:rsidRDefault="009A1A27" w:rsidP="009A1A27">
      <w:pPr>
        <w:widowControl/>
        <w:suppressAutoHyphens w:val="0"/>
        <w:spacing w:line="259" w:lineRule="auto"/>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Fossitt, J. (2000).  A guide to habitats in Ireland. Kilkenny. The Heritage Council.</w:t>
      </w:r>
    </w:p>
    <w:p w14:paraId="1E797C43" w14:textId="0AB4B195" w:rsidR="009A1A27" w:rsidRDefault="009A1A27" w:rsidP="009A1A27">
      <w:pPr>
        <w:widowControl/>
        <w:suppressAutoHyphens w:val="0"/>
        <w:spacing w:line="259" w:lineRule="auto"/>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Smith, G., O’Donoghue, P., O’Hora, K. &amp; Delaney, E. (2011). Best Practice Guidance for Habitat Survey and Mapping. The Heritage Council.</w:t>
      </w:r>
    </w:p>
    <w:p w14:paraId="510D5235" w14:textId="5C65AA98" w:rsidR="009A1A27" w:rsidRPr="009A1A27" w:rsidRDefault="009A1A27" w:rsidP="009A1A27">
      <w:pPr>
        <w:widowControl/>
        <w:suppressAutoHyphens w:val="0"/>
        <w:spacing w:line="259" w:lineRule="auto"/>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Smith, G. &amp; Crowley W. (2020).  </w:t>
      </w:r>
      <w:r w:rsidRPr="009A1A27">
        <w:rPr>
          <w:rFonts w:asciiTheme="minorHAnsi" w:eastAsiaTheme="minorHAnsi" w:hAnsiTheme="minorHAnsi" w:cstheme="minorBidi"/>
          <w:kern w:val="0"/>
          <w:sz w:val="22"/>
          <w:szCs w:val="22"/>
          <w:lang w:eastAsia="en-US" w:bidi="ar-SA"/>
        </w:rPr>
        <w:t>The habitats of cutover raised bog. Irish Wildlife Manuals, No. 128. National Parks and Wildlife Service, Department of Housing, Local Government and Heritage, Ireland.</w:t>
      </w:r>
    </w:p>
    <w:p w14:paraId="1165064D" w14:textId="35A0E88A" w:rsidR="009A1A27" w:rsidRPr="009A1A27" w:rsidRDefault="009A1A27" w:rsidP="009A1A27">
      <w:pPr>
        <w:widowControl/>
        <w:suppressAutoHyphens w:val="0"/>
        <w:spacing w:line="259" w:lineRule="auto"/>
        <w:rPr>
          <w:rFonts w:asciiTheme="minorHAnsi" w:eastAsiaTheme="minorHAnsi" w:hAnsiTheme="minorHAnsi" w:cstheme="minorBidi"/>
          <w:kern w:val="0"/>
          <w:sz w:val="22"/>
          <w:szCs w:val="22"/>
          <w:lang w:eastAsia="en-US" w:bidi="ar-SA"/>
        </w:rPr>
      </w:pPr>
      <w:r w:rsidRPr="009A1A27">
        <w:rPr>
          <w:rFonts w:asciiTheme="minorHAnsi" w:eastAsiaTheme="minorHAnsi" w:hAnsiTheme="minorHAnsi" w:cstheme="minorBidi"/>
          <w:kern w:val="0"/>
          <w:sz w:val="22"/>
          <w:szCs w:val="22"/>
          <w:lang w:eastAsia="en-US" w:bidi="ar-SA"/>
        </w:rPr>
        <w:t>Stace, C. A. (1997). New Flora of the British Isles. Cambridge: Cambridge University Press.</w:t>
      </w:r>
    </w:p>
    <w:p w14:paraId="56DD3A5C" w14:textId="77777777" w:rsidR="00CA35D5" w:rsidRPr="00E926B5" w:rsidRDefault="00CA35D5" w:rsidP="00CA35D5">
      <w:pPr>
        <w:widowControl/>
        <w:suppressAutoHyphens w:val="0"/>
        <w:spacing w:after="0" w:line="276" w:lineRule="auto"/>
        <w:ind w:left="720"/>
        <w:contextualSpacing/>
        <w:jc w:val="left"/>
        <w:rPr>
          <w:rFonts w:eastAsia="Calibri" w:cs="Calibri"/>
          <w:kern w:val="0"/>
          <w:szCs w:val="24"/>
          <w:highlight w:val="yellow"/>
          <w:lang w:val="en-IE" w:eastAsia="en-IE" w:bidi="ar-SA"/>
        </w:rPr>
      </w:pPr>
    </w:p>
    <w:p w14:paraId="526EC0E4" w14:textId="14C5E03F" w:rsidR="00CA35D5" w:rsidRDefault="00CA35D5" w:rsidP="00CA35D5">
      <w:pPr>
        <w:widowControl/>
        <w:suppressAutoHyphens w:val="0"/>
        <w:spacing w:after="0" w:line="276" w:lineRule="auto"/>
        <w:jc w:val="left"/>
        <w:rPr>
          <w:rFonts w:eastAsia="Calibri" w:cs="Calibri"/>
          <w:kern w:val="0"/>
          <w:sz w:val="22"/>
          <w:szCs w:val="22"/>
          <w:lang w:eastAsia="en-US" w:bidi="ar-SA"/>
        </w:rPr>
      </w:pPr>
      <w:r w:rsidRPr="009A1A27">
        <w:rPr>
          <w:rFonts w:eastAsia="Calibri" w:cs="Calibri"/>
          <w:kern w:val="0"/>
          <w:sz w:val="22"/>
          <w:szCs w:val="22"/>
          <w:lang w:eastAsia="en-US" w:bidi="ar-SA"/>
        </w:rPr>
        <w:t xml:space="preserve">The successful </w:t>
      </w:r>
      <w:r w:rsidR="009A1A27" w:rsidRPr="009A1A27">
        <w:rPr>
          <w:rFonts w:eastAsia="Calibri" w:cs="Calibri"/>
          <w:kern w:val="0"/>
          <w:sz w:val="22"/>
          <w:szCs w:val="22"/>
          <w:lang w:eastAsia="en-US" w:bidi="ar-SA"/>
        </w:rPr>
        <w:t>tenderer</w:t>
      </w:r>
      <w:r w:rsidRPr="009A1A27">
        <w:rPr>
          <w:rFonts w:eastAsia="Calibri" w:cs="Calibri"/>
          <w:kern w:val="0"/>
          <w:sz w:val="22"/>
          <w:szCs w:val="22"/>
          <w:lang w:eastAsia="en-US" w:bidi="ar-SA"/>
        </w:rPr>
        <w:t xml:space="preserve"> will be required to follow Bord na Mona </w:t>
      </w:r>
      <w:r w:rsidR="00E615B2" w:rsidRPr="009A1A27">
        <w:rPr>
          <w:rFonts w:eastAsia="Calibri" w:cs="Calibri"/>
          <w:kern w:val="0"/>
          <w:sz w:val="22"/>
          <w:szCs w:val="22"/>
          <w:lang w:eastAsia="en-US" w:bidi="ar-SA"/>
        </w:rPr>
        <w:t>policies</w:t>
      </w:r>
      <w:r w:rsidRPr="009A1A27">
        <w:rPr>
          <w:rFonts w:eastAsia="Calibri" w:cs="Calibri"/>
          <w:kern w:val="0"/>
          <w:sz w:val="22"/>
          <w:szCs w:val="22"/>
          <w:lang w:eastAsia="en-US" w:bidi="ar-SA"/>
        </w:rPr>
        <w:t xml:space="preserve"> and procedures where applicable.</w:t>
      </w:r>
      <w:r w:rsidRPr="00CA35D5">
        <w:rPr>
          <w:rFonts w:eastAsia="Calibri" w:cs="Calibri"/>
          <w:kern w:val="0"/>
          <w:sz w:val="22"/>
          <w:szCs w:val="22"/>
          <w:lang w:eastAsia="en-US" w:bidi="ar-SA"/>
        </w:rPr>
        <w:t xml:space="preserve"> </w:t>
      </w:r>
    </w:p>
    <w:p w14:paraId="1746CC13" w14:textId="06EC3338" w:rsidR="00C52437" w:rsidRDefault="00C52437" w:rsidP="00CA35D5">
      <w:pPr>
        <w:widowControl/>
        <w:suppressAutoHyphens w:val="0"/>
        <w:spacing w:after="0" w:line="276" w:lineRule="auto"/>
        <w:jc w:val="left"/>
        <w:rPr>
          <w:rFonts w:eastAsia="Calibri" w:cs="Calibri"/>
          <w:kern w:val="0"/>
          <w:sz w:val="22"/>
          <w:szCs w:val="22"/>
          <w:lang w:eastAsia="en-US" w:bidi="ar-SA"/>
        </w:rPr>
      </w:pPr>
    </w:p>
    <w:p w14:paraId="2E759335" w14:textId="29FFCA0D" w:rsidR="00B86597" w:rsidRPr="00344BCC" w:rsidRDefault="000D6504" w:rsidP="00CA35D5">
      <w:pPr>
        <w:widowControl/>
        <w:suppressAutoHyphens w:val="0"/>
        <w:spacing w:after="0" w:line="276" w:lineRule="auto"/>
        <w:jc w:val="left"/>
        <w:rPr>
          <w:rFonts w:eastAsia="Calibri" w:cs="Calibri"/>
          <w:b/>
          <w:bCs/>
          <w:kern w:val="0"/>
          <w:sz w:val="22"/>
          <w:szCs w:val="22"/>
          <w:lang w:eastAsia="en-US" w:bidi="ar-SA"/>
        </w:rPr>
      </w:pPr>
      <w:r>
        <w:rPr>
          <w:rFonts w:eastAsia="Calibri" w:cs="Calibri"/>
          <w:b/>
          <w:bCs/>
          <w:kern w:val="0"/>
          <w:sz w:val="22"/>
          <w:szCs w:val="22"/>
          <w:lang w:eastAsia="en-US" w:bidi="ar-SA"/>
        </w:rPr>
        <w:t>Required documentation</w:t>
      </w:r>
    </w:p>
    <w:p w14:paraId="7844E202" w14:textId="059F5F71" w:rsidR="00344BCC" w:rsidRDefault="00344BCC" w:rsidP="00CA35D5">
      <w:pPr>
        <w:widowControl/>
        <w:suppressAutoHyphens w:val="0"/>
        <w:spacing w:after="0" w:line="276" w:lineRule="auto"/>
        <w:jc w:val="left"/>
        <w:rPr>
          <w:rFonts w:eastAsia="Calibri" w:cs="Calibri"/>
          <w:kern w:val="0"/>
          <w:sz w:val="22"/>
          <w:szCs w:val="22"/>
          <w:lang w:eastAsia="en-US" w:bidi="ar-SA"/>
        </w:rPr>
      </w:pPr>
    </w:p>
    <w:p w14:paraId="3765821E" w14:textId="761423AF" w:rsidR="00344BCC" w:rsidRPr="00344BCC" w:rsidRDefault="00344BCC" w:rsidP="00344BCC">
      <w:pPr>
        <w:widowControl/>
        <w:suppressAutoHyphens w:val="0"/>
        <w:spacing w:after="0" w:line="276" w:lineRule="auto"/>
        <w:jc w:val="left"/>
        <w:rPr>
          <w:rFonts w:eastAsia="Calibri" w:cs="Calibri"/>
          <w:kern w:val="0"/>
          <w:sz w:val="22"/>
          <w:szCs w:val="22"/>
          <w:lang w:eastAsia="en-US" w:bidi="ar-SA"/>
        </w:rPr>
      </w:pPr>
      <w:r w:rsidRPr="00344BCC">
        <w:rPr>
          <w:rFonts w:eastAsia="Calibri" w:cs="Calibri"/>
          <w:kern w:val="0"/>
          <w:sz w:val="22"/>
          <w:szCs w:val="22"/>
          <w:lang w:eastAsia="en-US" w:bidi="ar-SA"/>
        </w:rPr>
        <w:t>The following shall be included with the tender:</w:t>
      </w:r>
    </w:p>
    <w:p w14:paraId="3D54E956" w14:textId="20BDB087" w:rsidR="00344BCC" w:rsidRDefault="00362AC2" w:rsidP="00344BCC">
      <w:pPr>
        <w:pStyle w:val="ListParagraph"/>
        <w:widowControl/>
        <w:numPr>
          <w:ilvl w:val="0"/>
          <w:numId w:val="28"/>
        </w:numPr>
        <w:suppressAutoHyphens w:val="0"/>
        <w:spacing w:after="0" w:line="276" w:lineRule="auto"/>
        <w:jc w:val="left"/>
        <w:rPr>
          <w:rFonts w:eastAsia="Calibri" w:cs="Calibri"/>
          <w:kern w:val="0"/>
          <w:sz w:val="22"/>
          <w:szCs w:val="22"/>
          <w:lang w:eastAsia="en-US" w:bidi="ar-SA"/>
        </w:rPr>
      </w:pPr>
      <w:r>
        <w:rPr>
          <w:rFonts w:eastAsia="Calibri" w:cs="Calibri"/>
          <w:kern w:val="0"/>
          <w:sz w:val="22"/>
          <w:szCs w:val="22"/>
          <w:lang w:eastAsia="en-US" w:bidi="ar-SA"/>
        </w:rPr>
        <w:t>A short d</w:t>
      </w:r>
      <w:r w:rsidR="00344BCC">
        <w:rPr>
          <w:rFonts w:eastAsia="Calibri" w:cs="Calibri"/>
          <w:kern w:val="0"/>
          <w:sz w:val="22"/>
          <w:szCs w:val="22"/>
          <w:lang w:eastAsia="en-US" w:bidi="ar-SA"/>
        </w:rPr>
        <w:t xml:space="preserve">escription of previous experience in vegetation recording, </w:t>
      </w:r>
      <w:r w:rsidR="005966B2">
        <w:rPr>
          <w:rFonts w:eastAsia="Calibri" w:cs="Calibri"/>
          <w:kern w:val="0"/>
          <w:sz w:val="22"/>
          <w:szCs w:val="22"/>
          <w:lang w:eastAsia="en-US" w:bidi="ar-SA"/>
        </w:rPr>
        <w:t xml:space="preserve">relevant </w:t>
      </w:r>
      <w:proofErr w:type="gramStart"/>
      <w:r w:rsidR="00344BCC">
        <w:rPr>
          <w:rFonts w:eastAsia="Calibri" w:cs="Calibri"/>
          <w:kern w:val="0"/>
          <w:sz w:val="22"/>
          <w:szCs w:val="22"/>
          <w:lang w:eastAsia="en-US" w:bidi="ar-SA"/>
        </w:rPr>
        <w:t>analysis</w:t>
      </w:r>
      <w:proofErr w:type="gramEnd"/>
      <w:r w:rsidR="00344BCC">
        <w:rPr>
          <w:rFonts w:eastAsia="Calibri" w:cs="Calibri"/>
          <w:kern w:val="0"/>
          <w:sz w:val="22"/>
          <w:szCs w:val="22"/>
          <w:lang w:eastAsia="en-US" w:bidi="ar-SA"/>
        </w:rPr>
        <w:t xml:space="preserve"> and classification</w:t>
      </w:r>
      <w:r>
        <w:rPr>
          <w:rFonts w:eastAsia="Calibri" w:cs="Calibri"/>
          <w:kern w:val="0"/>
          <w:sz w:val="22"/>
          <w:szCs w:val="22"/>
          <w:lang w:eastAsia="en-US" w:bidi="ar-SA"/>
        </w:rPr>
        <w:t xml:space="preserve"> with a list of previous projects.</w:t>
      </w:r>
    </w:p>
    <w:p w14:paraId="4C3D8A32" w14:textId="2829ECD5" w:rsidR="00344BCC" w:rsidRDefault="00344BCC" w:rsidP="00344BCC">
      <w:pPr>
        <w:pStyle w:val="ListParagraph"/>
        <w:widowControl/>
        <w:numPr>
          <w:ilvl w:val="0"/>
          <w:numId w:val="28"/>
        </w:numPr>
        <w:suppressAutoHyphens w:val="0"/>
        <w:spacing w:after="0" w:line="276" w:lineRule="auto"/>
        <w:jc w:val="left"/>
        <w:rPr>
          <w:rFonts w:eastAsia="Calibri" w:cs="Calibri"/>
          <w:kern w:val="0"/>
          <w:sz w:val="22"/>
          <w:szCs w:val="22"/>
          <w:lang w:eastAsia="en-US" w:bidi="ar-SA"/>
        </w:rPr>
      </w:pPr>
      <w:r w:rsidRPr="00344BCC">
        <w:rPr>
          <w:rFonts w:eastAsia="Calibri" w:cs="Calibri"/>
          <w:kern w:val="0"/>
          <w:sz w:val="22"/>
          <w:szCs w:val="22"/>
          <w:lang w:eastAsia="en-US" w:bidi="ar-SA"/>
        </w:rPr>
        <w:t>Description of proposed approach to deliver expected output</w:t>
      </w:r>
      <w:r w:rsidR="00362AC2">
        <w:rPr>
          <w:rFonts w:eastAsia="Calibri" w:cs="Calibri"/>
          <w:kern w:val="0"/>
          <w:sz w:val="22"/>
          <w:szCs w:val="22"/>
          <w:lang w:eastAsia="en-US" w:bidi="ar-SA"/>
        </w:rPr>
        <w:t>.</w:t>
      </w:r>
    </w:p>
    <w:p w14:paraId="720929C1" w14:textId="74781343" w:rsidR="00362AC2" w:rsidRPr="00344BCC" w:rsidRDefault="00362AC2" w:rsidP="00344BCC">
      <w:pPr>
        <w:pStyle w:val="ListParagraph"/>
        <w:widowControl/>
        <w:numPr>
          <w:ilvl w:val="0"/>
          <w:numId w:val="28"/>
        </w:numPr>
        <w:suppressAutoHyphens w:val="0"/>
        <w:spacing w:after="0" w:line="276" w:lineRule="auto"/>
        <w:jc w:val="left"/>
        <w:rPr>
          <w:rFonts w:eastAsia="Calibri" w:cs="Calibri"/>
          <w:kern w:val="0"/>
          <w:sz w:val="22"/>
          <w:szCs w:val="22"/>
          <w:lang w:eastAsia="en-US" w:bidi="ar-SA"/>
        </w:rPr>
      </w:pPr>
      <w:r>
        <w:rPr>
          <w:rFonts w:asciiTheme="minorHAnsi" w:eastAsiaTheme="minorHAnsi" w:hAnsiTheme="minorHAnsi" w:cstheme="minorBidi"/>
          <w:kern w:val="0"/>
          <w:sz w:val="22"/>
          <w:szCs w:val="22"/>
          <w:lang w:eastAsia="en-US" w:bidi="ar-SA"/>
        </w:rPr>
        <w:t>A</w:t>
      </w:r>
      <w:r w:rsidRPr="009A1A27">
        <w:rPr>
          <w:rFonts w:asciiTheme="minorHAnsi" w:eastAsiaTheme="minorHAnsi" w:hAnsiTheme="minorHAnsi" w:cstheme="minorBidi"/>
          <w:kern w:val="0"/>
          <w:sz w:val="22"/>
          <w:szCs w:val="22"/>
          <w:lang w:eastAsia="en-US" w:bidi="ar-SA"/>
        </w:rPr>
        <w:t xml:space="preserve"> description of the types of analysis and </w:t>
      </w:r>
      <w:r>
        <w:rPr>
          <w:rFonts w:asciiTheme="minorHAnsi" w:eastAsiaTheme="minorHAnsi" w:hAnsiTheme="minorHAnsi" w:cstheme="minorBidi"/>
          <w:kern w:val="0"/>
          <w:sz w:val="22"/>
          <w:szCs w:val="22"/>
          <w:lang w:eastAsia="en-US" w:bidi="ar-SA"/>
        </w:rPr>
        <w:t xml:space="preserve">proposed methodology to define the </w:t>
      </w:r>
      <w:r w:rsidRPr="009A1A27">
        <w:rPr>
          <w:rFonts w:asciiTheme="minorHAnsi" w:eastAsiaTheme="minorHAnsi" w:hAnsiTheme="minorHAnsi" w:cstheme="minorBidi"/>
          <w:kern w:val="0"/>
          <w:sz w:val="22"/>
          <w:szCs w:val="22"/>
          <w:lang w:eastAsia="en-US" w:bidi="ar-SA"/>
        </w:rPr>
        <w:t xml:space="preserve">vegetation </w:t>
      </w:r>
      <w:r>
        <w:rPr>
          <w:rFonts w:asciiTheme="minorHAnsi" w:eastAsiaTheme="minorHAnsi" w:hAnsiTheme="minorHAnsi" w:cstheme="minorBidi"/>
          <w:kern w:val="0"/>
          <w:sz w:val="22"/>
          <w:szCs w:val="22"/>
          <w:lang w:eastAsia="en-US" w:bidi="ar-SA"/>
        </w:rPr>
        <w:t xml:space="preserve">classification. </w:t>
      </w:r>
    </w:p>
    <w:p w14:paraId="19447A65" w14:textId="4510D943" w:rsidR="00344BCC" w:rsidRPr="00344BCC" w:rsidRDefault="00344BCC" w:rsidP="00344BCC">
      <w:pPr>
        <w:pStyle w:val="ListParagraph"/>
        <w:widowControl/>
        <w:numPr>
          <w:ilvl w:val="0"/>
          <w:numId w:val="28"/>
        </w:numPr>
        <w:suppressAutoHyphens w:val="0"/>
        <w:spacing w:after="0" w:line="276" w:lineRule="auto"/>
        <w:jc w:val="left"/>
        <w:rPr>
          <w:rFonts w:eastAsia="Calibri" w:cs="Calibri"/>
          <w:kern w:val="0"/>
          <w:sz w:val="22"/>
          <w:szCs w:val="22"/>
          <w:lang w:eastAsia="en-US" w:bidi="ar-SA"/>
        </w:rPr>
      </w:pPr>
      <w:r w:rsidRPr="00344BCC">
        <w:rPr>
          <w:rFonts w:eastAsia="Calibri" w:cs="Calibri"/>
          <w:kern w:val="0"/>
          <w:sz w:val="22"/>
          <w:szCs w:val="22"/>
          <w:lang w:eastAsia="en-US" w:bidi="ar-SA"/>
        </w:rPr>
        <w:t>A proposed programme to complete expected outputs</w:t>
      </w:r>
      <w:r w:rsidR="00362AC2">
        <w:rPr>
          <w:rFonts w:eastAsia="Calibri" w:cs="Calibri"/>
          <w:kern w:val="0"/>
          <w:sz w:val="22"/>
          <w:szCs w:val="22"/>
          <w:lang w:eastAsia="en-US" w:bidi="ar-SA"/>
        </w:rPr>
        <w:t>.</w:t>
      </w:r>
    </w:p>
    <w:p w14:paraId="6FEB7D13" w14:textId="1EA02C28" w:rsidR="00344BCC" w:rsidRPr="00344BCC" w:rsidRDefault="00344BCC" w:rsidP="00344BCC">
      <w:pPr>
        <w:pStyle w:val="ListParagraph"/>
        <w:widowControl/>
        <w:numPr>
          <w:ilvl w:val="0"/>
          <w:numId w:val="28"/>
        </w:numPr>
        <w:suppressAutoHyphens w:val="0"/>
        <w:spacing w:after="0" w:line="276" w:lineRule="auto"/>
        <w:jc w:val="left"/>
        <w:rPr>
          <w:rFonts w:eastAsia="Calibri" w:cs="Calibri"/>
          <w:kern w:val="0"/>
          <w:sz w:val="22"/>
          <w:szCs w:val="22"/>
          <w:lang w:eastAsia="en-US" w:bidi="ar-SA"/>
        </w:rPr>
      </w:pPr>
      <w:r w:rsidRPr="00344BCC">
        <w:rPr>
          <w:rFonts w:eastAsia="Calibri" w:cs="Calibri"/>
          <w:kern w:val="0"/>
          <w:sz w:val="22"/>
          <w:szCs w:val="22"/>
          <w:lang w:eastAsia="en-US" w:bidi="ar-SA"/>
        </w:rPr>
        <w:t>Curriculum vitae of the personnel who will carry out the works</w:t>
      </w:r>
      <w:r w:rsidR="00362AC2">
        <w:rPr>
          <w:rFonts w:eastAsia="Calibri" w:cs="Calibri"/>
          <w:kern w:val="0"/>
          <w:sz w:val="22"/>
          <w:szCs w:val="22"/>
          <w:lang w:eastAsia="en-US" w:bidi="ar-SA"/>
        </w:rPr>
        <w:t>.</w:t>
      </w:r>
    </w:p>
    <w:p w14:paraId="7A7B2CB3" w14:textId="386F6312" w:rsidR="00B86597" w:rsidRDefault="00B86597" w:rsidP="00CA35D5">
      <w:pPr>
        <w:widowControl/>
        <w:suppressAutoHyphens w:val="0"/>
        <w:spacing w:after="0" w:line="276" w:lineRule="auto"/>
        <w:jc w:val="left"/>
        <w:rPr>
          <w:rFonts w:eastAsia="Calibri" w:cs="Calibri"/>
          <w:kern w:val="0"/>
          <w:sz w:val="22"/>
          <w:szCs w:val="22"/>
          <w:lang w:eastAsia="en-US" w:bidi="ar-SA"/>
        </w:rPr>
      </w:pPr>
    </w:p>
    <w:p w14:paraId="243880E8" w14:textId="26B6162E" w:rsidR="00FF5E13" w:rsidRDefault="00FF5E13">
      <w:pPr>
        <w:widowControl/>
        <w:suppressAutoHyphens w:val="0"/>
        <w:spacing w:line="259" w:lineRule="auto"/>
        <w:jc w:val="left"/>
        <w:rPr>
          <w:rFonts w:eastAsia="Calibri" w:cs="Calibri"/>
          <w:kern w:val="0"/>
          <w:sz w:val="22"/>
          <w:szCs w:val="22"/>
          <w:lang w:eastAsia="en-US" w:bidi="ar-SA"/>
        </w:rPr>
      </w:pPr>
      <w:r>
        <w:rPr>
          <w:rFonts w:eastAsia="Calibri" w:cs="Calibri"/>
          <w:kern w:val="0"/>
          <w:sz w:val="22"/>
          <w:szCs w:val="22"/>
          <w:lang w:eastAsia="en-US" w:bidi="ar-SA"/>
        </w:rPr>
        <w:br w:type="page"/>
      </w:r>
    </w:p>
    <w:p w14:paraId="327DAAA5" w14:textId="77777777" w:rsidR="00FF5E13" w:rsidRPr="00CA35D5" w:rsidRDefault="00FF5E13" w:rsidP="00CA35D5">
      <w:pPr>
        <w:widowControl/>
        <w:suppressAutoHyphens w:val="0"/>
        <w:spacing w:after="0" w:line="276" w:lineRule="auto"/>
        <w:jc w:val="left"/>
        <w:rPr>
          <w:rFonts w:eastAsia="Calibri" w:cs="Calibri"/>
          <w:kern w:val="0"/>
          <w:sz w:val="22"/>
          <w:szCs w:val="22"/>
          <w:lang w:eastAsia="en-US" w:bidi="ar-SA"/>
        </w:rPr>
      </w:pPr>
    </w:p>
    <w:p w14:paraId="00ED184B" w14:textId="05C7BA55" w:rsidR="00371B1F" w:rsidRPr="00371B1F" w:rsidRDefault="00371B1F">
      <w:pPr>
        <w:widowControl/>
        <w:suppressAutoHyphens w:val="0"/>
        <w:spacing w:line="259" w:lineRule="auto"/>
        <w:jc w:val="left"/>
        <w:rPr>
          <w:rFonts w:ascii="Everett Light" w:hAnsi="Everett Light" w:cs="Arial"/>
          <w:b/>
          <w:bCs/>
          <w:sz w:val="22"/>
          <w:szCs w:val="22"/>
          <w:lang w:eastAsia="en-IE"/>
        </w:rPr>
      </w:pPr>
      <w:r w:rsidRPr="00371B1F">
        <w:rPr>
          <w:rFonts w:ascii="Everett Light" w:hAnsi="Everett Light" w:cs="Arial"/>
          <w:b/>
          <w:bCs/>
          <w:sz w:val="22"/>
          <w:szCs w:val="22"/>
          <w:lang w:eastAsia="en-IE"/>
        </w:rPr>
        <w:t>Tables</w:t>
      </w:r>
    </w:p>
    <w:p w14:paraId="7FA7DCE1" w14:textId="77777777" w:rsidR="00371B1F" w:rsidRPr="0074796E" w:rsidRDefault="00371B1F" w:rsidP="00371B1F">
      <w:pPr>
        <w:spacing w:after="200" w:line="480" w:lineRule="auto"/>
        <w:rPr>
          <w:rFonts w:ascii="Everett Light" w:hAnsi="Everett Light"/>
          <w:sz w:val="22"/>
          <w:szCs w:val="22"/>
        </w:rPr>
      </w:pPr>
      <w:proofErr w:type="gramStart"/>
      <w:r>
        <w:rPr>
          <w:rFonts w:ascii="Everett Light" w:hAnsi="Everett Light"/>
          <w:sz w:val="22"/>
          <w:szCs w:val="22"/>
        </w:rPr>
        <w:t>Table .</w:t>
      </w:r>
      <w:proofErr w:type="gramEnd"/>
      <w:r>
        <w:rPr>
          <w:rFonts w:ascii="Everett Light" w:hAnsi="Everett Light"/>
          <w:sz w:val="22"/>
          <w:szCs w:val="22"/>
        </w:rPr>
        <w:t xml:space="preserve">  BnM quadrats surveyed as part of PCAS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6503"/>
        <w:gridCol w:w="1134"/>
      </w:tblGrid>
      <w:tr w:rsidR="00371B1F" w:rsidRPr="00362AC2" w14:paraId="0A4D723C" w14:textId="77777777" w:rsidTr="000578FC">
        <w:trPr>
          <w:trHeight w:val="288"/>
        </w:trPr>
        <w:tc>
          <w:tcPr>
            <w:tcW w:w="1147" w:type="dxa"/>
            <w:shd w:val="clear" w:color="auto" w:fill="auto"/>
            <w:noWrap/>
            <w:vAlign w:val="bottom"/>
            <w:hideMark/>
          </w:tcPr>
          <w:p w14:paraId="65D1AA3C" w14:textId="77777777" w:rsidR="00371B1F" w:rsidRPr="00362AC2" w:rsidRDefault="00371B1F" w:rsidP="000578FC">
            <w:pPr>
              <w:widowControl/>
              <w:suppressAutoHyphens w:val="0"/>
              <w:spacing w:after="0" w:line="240" w:lineRule="auto"/>
              <w:jc w:val="left"/>
              <w:rPr>
                <w:b/>
                <w:bCs/>
                <w:color w:val="000000"/>
                <w:kern w:val="0"/>
                <w:sz w:val="22"/>
                <w:szCs w:val="22"/>
                <w:lang w:eastAsia="en-GB" w:bidi="ar-SA"/>
              </w:rPr>
            </w:pPr>
            <w:r w:rsidRPr="00362AC2">
              <w:rPr>
                <w:b/>
                <w:bCs/>
                <w:color w:val="000000"/>
                <w:kern w:val="0"/>
                <w:sz w:val="22"/>
                <w:szCs w:val="22"/>
                <w:lang w:eastAsia="en-GB" w:bidi="ar-SA"/>
              </w:rPr>
              <w:t xml:space="preserve">Habitat </w:t>
            </w:r>
          </w:p>
        </w:tc>
        <w:tc>
          <w:tcPr>
            <w:tcW w:w="6503" w:type="dxa"/>
            <w:shd w:val="clear" w:color="auto" w:fill="auto"/>
            <w:noWrap/>
            <w:vAlign w:val="bottom"/>
            <w:hideMark/>
          </w:tcPr>
          <w:p w14:paraId="377C9B6F" w14:textId="77777777" w:rsidR="00371B1F" w:rsidRPr="00362AC2" w:rsidRDefault="00371B1F" w:rsidP="000578FC">
            <w:pPr>
              <w:widowControl/>
              <w:suppressAutoHyphens w:val="0"/>
              <w:spacing w:after="0" w:line="240" w:lineRule="auto"/>
              <w:jc w:val="left"/>
              <w:rPr>
                <w:b/>
                <w:bCs/>
                <w:color w:val="000000"/>
                <w:kern w:val="0"/>
                <w:sz w:val="22"/>
                <w:szCs w:val="22"/>
                <w:lang w:eastAsia="en-GB" w:bidi="ar-SA"/>
              </w:rPr>
            </w:pPr>
            <w:r w:rsidRPr="00362AC2">
              <w:rPr>
                <w:b/>
                <w:bCs/>
                <w:color w:val="000000"/>
                <w:kern w:val="0"/>
                <w:sz w:val="22"/>
                <w:szCs w:val="22"/>
                <w:lang w:eastAsia="en-GB" w:bidi="ar-SA"/>
              </w:rPr>
              <w:t>BnM Community/ Fossitt habitat</w:t>
            </w:r>
          </w:p>
        </w:tc>
        <w:tc>
          <w:tcPr>
            <w:tcW w:w="1134" w:type="dxa"/>
            <w:shd w:val="clear" w:color="auto" w:fill="auto"/>
            <w:noWrap/>
            <w:vAlign w:val="bottom"/>
            <w:hideMark/>
          </w:tcPr>
          <w:p w14:paraId="4263D0C8" w14:textId="77777777" w:rsidR="00371B1F" w:rsidRPr="00362AC2" w:rsidRDefault="00371B1F" w:rsidP="000578FC">
            <w:pPr>
              <w:widowControl/>
              <w:suppressAutoHyphens w:val="0"/>
              <w:spacing w:after="0" w:line="240" w:lineRule="auto"/>
              <w:jc w:val="left"/>
              <w:rPr>
                <w:b/>
                <w:bCs/>
                <w:color w:val="000000"/>
                <w:kern w:val="0"/>
                <w:sz w:val="22"/>
                <w:szCs w:val="22"/>
                <w:lang w:eastAsia="en-GB" w:bidi="ar-SA"/>
              </w:rPr>
            </w:pPr>
            <w:r w:rsidRPr="00362AC2">
              <w:rPr>
                <w:b/>
                <w:bCs/>
                <w:color w:val="000000"/>
                <w:kern w:val="0"/>
                <w:sz w:val="22"/>
                <w:szCs w:val="22"/>
                <w:lang w:eastAsia="en-GB" w:bidi="ar-SA"/>
              </w:rPr>
              <w:t>Number of Quadrats</w:t>
            </w:r>
          </w:p>
        </w:tc>
      </w:tr>
      <w:tr w:rsidR="00371B1F" w:rsidRPr="00362AC2" w14:paraId="13737D06" w14:textId="77777777" w:rsidTr="000578FC">
        <w:trPr>
          <w:trHeight w:val="288"/>
        </w:trPr>
        <w:tc>
          <w:tcPr>
            <w:tcW w:w="1147" w:type="dxa"/>
            <w:shd w:val="clear" w:color="auto" w:fill="auto"/>
            <w:noWrap/>
            <w:vAlign w:val="bottom"/>
            <w:hideMark/>
          </w:tcPr>
          <w:p w14:paraId="582418A6"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 xml:space="preserve">Peatland </w:t>
            </w:r>
          </w:p>
        </w:tc>
        <w:tc>
          <w:tcPr>
            <w:tcW w:w="6503" w:type="dxa"/>
            <w:shd w:val="clear" w:color="auto" w:fill="auto"/>
            <w:noWrap/>
            <w:vAlign w:val="bottom"/>
            <w:hideMark/>
          </w:tcPr>
          <w:p w14:paraId="7BD282A0"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Bare peat (BP)</w:t>
            </w:r>
          </w:p>
        </w:tc>
        <w:tc>
          <w:tcPr>
            <w:tcW w:w="1134" w:type="dxa"/>
            <w:shd w:val="clear" w:color="auto" w:fill="auto"/>
            <w:noWrap/>
            <w:vAlign w:val="bottom"/>
            <w:hideMark/>
          </w:tcPr>
          <w:p w14:paraId="55EA2AA9"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r w:rsidRPr="00362AC2">
              <w:rPr>
                <w:color w:val="000000"/>
                <w:kern w:val="0"/>
                <w:sz w:val="22"/>
                <w:szCs w:val="22"/>
                <w:lang w:eastAsia="en-GB" w:bidi="ar-SA"/>
              </w:rPr>
              <w:t>58</w:t>
            </w:r>
          </w:p>
        </w:tc>
      </w:tr>
      <w:tr w:rsidR="00371B1F" w:rsidRPr="00362AC2" w14:paraId="5C6E0E93" w14:textId="77777777" w:rsidTr="000578FC">
        <w:trPr>
          <w:trHeight w:val="288"/>
        </w:trPr>
        <w:tc>
          <w:tcPr>
            <w:tcW w:w="1147" w:type="dxa"/>
            <w:shd w:val="clear" w:color="auto" w:fill="auto"/>
            <w:noWrap/>
            <w:vAlign w:val="bottom"/>
            <w:hideMark/>
          </w:tcPr>
          <w:p w14:paraId="50900AAC"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p>
        </w:tc>
        <w:tc>
          <w:tcPr>
            <w:tcW w:w="6503" w:type="dxa"/>
            <w:shd w:val="clear" w:color="auto" w:fill="auto"/>
            <w:noWrap/>
            <w:vAlign w:val="bottom"/>
            <w:hideMark/>
          </w:tcPr>
          <w:p w14:paraId="40F64ADE"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Bare peat (BP)/Temporary open water (</w:t>
            </w:r>
            <w:proofErr w:type="spellStart"/>
            <w:r w:rsidRPr="00362AC2">
              <w:rPr>
                <w:color w:val="000000"/>
                <w:kern w:val="0"/>
                <w:sz w:val="22"/>
                <w:szCs w:val="22"/>
                <w:lang w:eastAsia="en-GB" w:bidi="ar-SA"/>
              </w:rPr>
              <w:t>tOW</w:t>
            </w:r>
            <w:proofErr w:type="spellEnd"/>
            <w:r w:rsidRPr="00362AC2">
              <w:rPr>
                <w:color w:val="000000"/>
                <w:kern w:val="0"/>
                <w:sz w:val="22"/>
                <w:szCs w:val="22"/>
                <w:lang w:eastAsia="en-GB" w:bidi="ar-SA"/>
              </w:rPr>
              <w:t>)</w:t>
            </w:r>
          </w:p>
        </w:tc>
        <w:tc>
          <w:tcPr>
            <w:tcW w:w="1134" w:type="dxa"/>
            <w:shd w:val="clear" w:color="auto" w:fill="auto"/>
            <w:noWrap/>
            <w:vAlign w:val="bottom"/>
            <w:hideMark/>
          </w:tcPr>
          <w:p w14:paraId="43A2ED15"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r w:rsidRPr="00362AC2">
              <w:rPr>
                <w:color w:val="000000"/>
                <w:kern w:val="0"/>
                <w:sz w:val="22"/>
                <w:szCs w:val="22"/>
                <w:lang w:eastAsia="en-GB" w:bidi="ar-SA"/>
              </w:rPr>
              <w:t>2</w:t>
            </w:r>
          </w:p>
        </w:tc>
      </w:tr>
      <w:tr w:rsidR="00371B1F" w:rsidRPr="00362AC2" w14:paraId="021F83F7" w14:textId="77777777" w:rsidTr="000578FC">
        <w:trPr>
          <w:trHeight w:val="288"/>
        </w:trPr>
        <w:tc>
          <w:tcPr>
            <w:tcW w:w="1147" w:type="dxa"/>
            <w:shd w:val="clear" w:color="auto" w:fill="auto"/>
            <w:noWrap/>
            <w:vAlign w:val="bottom"/>
            <w:hideMark/>
          </w:tcPr>
          <w:p w14:paraId="05321657"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p>
        </w:tc>
        <w:tc>
          <w:tcPr>
            <w:tcW w:w="6503" w:type="dxa"/>
            <w:shd w:val="clear" w:color="auto" w:fill="auto"/>
            <w:noWrap/>
            <w:vAlign w:val="bottom"/>
            <w:hideMark/>
          </w:tcPr>
          <w:p w14:paraId="6D8FC186"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 xml:space="preserve">Dry </w:t>
            </w:r>
            <w:proofErr w:type="spellStart"/>
            <w:r w:rsidRPr="00362AC2">
              <w:rPr>
                <w:color w:val="000000"/>
                <w:kern w:val="0"/>
                <w:sz w:val="22"/>
                <w:szCs w:val="22"/>
                <w:lang w:eastAsia="en-GB" w:bidi="ar-SA"/>
              </w:rPr>
              <w:t>Calluna</w:t>
            </w:r>
            <w:proofErr w:type="spellEnd"/>
            <w:r w:rsidRPr="00362AC2">
              <w:rPr>
                <w:color w:val="000000"/>
                <w:kern w:val="0"/>
                <w:sz w:val="22"/>
                <w:szCs w:val="22"/>
                <w:lang w:eastAsia="en-GB" w:bidi="ar-SA"/>
              </w:rPr>
              <w:t xml:space="preserve"> community (</w:t>
            </w:r>
            <w:proofErr w:type="spellStart"/>
            <w:r w:rsidRPr="00362AC2">
              <w:rPr>
                <w:color w:val="000000"/>
                <w:kern w:val="0"/>
                <w:sz w:val="22"/>
                <w:szCs w:val="22"/>
                <w:lang w:eastAsia="en-GB" w:bidi="ar-SA"/>
              </w:rPr>
              <w:t>dHeath</w:t>
            </w:r>
            <w:proofErr w:type="spellEnd"/>
            <w:r w:rsidRPr="00362AC2">
              <w:rPr>
                <w:color w:val="000000"/>
                <w:kern w:val="0"/>
                <w:sz w:val="22"/>
                <w:szCs w:val="22"/>
                <w:lang w:eastAsia="en-GB" w:bidi="ar-SA"/>
              </w:rPr>
              <w:t>)</w:t>
            </w:r>
          </w:p>
        </w:tc>
        <w:tc>
          <w:tcPr>
            <w:tcW w:w="1134" w:type="dxa"/>
            <w:shd w:val="clear" w:color="auto" w:fill="auto"/>
            <w:noWrap/>
            <w:vAlign w:val="bottom"/>
            <w:hideMark/>
          </w:tcPr>
          <w:p w14:paraId="3F001B2E"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r w:rsidRPr="00362AC2">
              <w:rPr>
                <w:color w:val="000000"/>
                <w:kern w:val="0"/>
                <w:sz w:val="22"/>
                <w:szCs w:val="22"/>
                <w:lang w:eastAsia="en-GB" w:bidi="ar-SA"/>
              </w:rPr>
              <w:t>1</w:t>
            </w:r>
          </w:p>
        </w:tc>
      </w:tr>
      <w:tr w:rsidR="00371B1F" w:rsidRPr="00362AC2" w14:paraId="713162E0" w14:textId="77777777" w:rsidTr="000578FC">
        <w:trPr>
          <w:trHeight w:val="288"/>
        </w:trPr>
        <w:tc>
          <w:tcPr>
            <w:tcW w:w="1147" w:type="dxa"/>
            <w:shd w:val="clear" w:color="auto" w:fill="auto"/>
            <w:noWrap/>
            <w:vAlign w:val="bottom"/>
            <w:hideMark/>
          </w:tcPr>
          <w:p w14:paraId="0E163C74"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p>
        </w:tc>
        <w:tc>
          <w:tcPr>
            <w:tcW w:w="6503" w:type="dxa"/>
            <w:shd w:val="clear" w:color="auto" w:fill="auto"/>
            <w:noWrap/>
            <w:vAlign w:val="bottom"/>
            <w:hideMark/>
          </w:tcPr>
          <w:p w14:paraId="0619D795"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 xml:space="preserve">Dry </w:t>
            </w:r>
            <w:proofErr w:type="spellStart"/>
            <w:r w:rsidRPr="00362AC2">
              <w:rPr>
                <w:color w:val="000000"/>
                <w:kern w:val="0"/>
                <w:sz w:val="22"/>
                <w:szCs w:val="22"/>
                <w:lang w:eastAsia="en-GB" w:bidi="ar-SA"/>
              </w:rPr>
              <w:t>Calluna</w:t>
            </w:r>
            <w:proofErr w:type="spellEnd"/>
            <w:r w:rsidRPr="00362AC2">
              <w:rPr>
                <w:color w:val="000000"/>
                <w:kern w:val="0"/>
                <w:sz w:val="22"/>
                <w:szCs w:val="22"/>
                <w:lang w:eastAsia="en-GB" w:bidi="ar-SA"/>
              </w:rPr>
              <w:t xml:space="preserve"> community (</w:t>
            </w:r>
            <w:proofErr w:type="spellStart"/>
            <w:r w:rsidRPr="00362AC2">
              <w:rPr>
                <w:color w:val="000000"/>
                <w:kern w:val="0"/>
                <w:sz w:val="22"/>
                <w:szCs w:val="22"/>
                <w:lang w:eastAsia="en-GB" w:bidi="ar-SA"/>
              </w:rPr>
              <w:t>dHeath</w:t>
            </w:r>
            <w:proofErr w:type="spellEnd"/>
            <w:r w:rsidRPr="00362AC2">
              <w:rPr>
                <w:color w:val="000000"/>
                <w:kern w:val="0"/>
                <w:sz w:val="22"/>
                <w:szCs w:val="22"/>
                <w:lang w:eastAsia="en-GB" w:bidi="ar-SA"/>
              </w:rPr>
              <w:t>)/PB1 Raised bog</w:t>
            </w:r>
          </w:p>
        </w:tc>
        <w:tc>
          <w:tcPr>
            <w:tcW w:w="1134" w:type="dxa"/>
            <w:shd w:val="clear" w:color="auto" w:fill="auto"/>
            <w:noWrap/>
            <w:vAlign w:val="bottom"/>
            <w:hideMark/>
          </w:tcPr>
          <w:p w14:paraId="28702468"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r w:rsidRPr="00362AC2">
              <w:rPr>
                <w:color w:val="000000"/>
                <w:kern w:val="0"/>
                <w:sz w:val="22"/>
                <w:szCs w:val="22"/>
                <w:lang w:eastAsia="en-GB" w:bidi="ar-SA"/>
              </w:rPr>
              <w:t>2</w:t>
            </w:r>
          </w:p>
        </w:tc>
      </w:tr>
      <w:tr w:rsidR="00371B1F" w:rsidRPr="00362AC2" w14:paraId="3ECC8225" w14:textId="77777777" w:rsidTr="000578FC">
        <w:trPr>
          <w:trHeight w:val="288"/>
        </w:trPr>
        <w:tc>
          <w:tcPr>
            <w:tcW w:w="1147" w:type="dxa"/>
            <w:shd w:val="clear" w:color="auto" w:fill="auto"/>
            <w:noWrap/>
            <w:vAlign w:val="bottom"/>
            <w:hideMark/>
          </w:tcPr>
          <w:p w14:paraId="0EAB14F4"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p>
        </w:tc>
        <w:tc>
          <w:tcPr>
            <w:tcW w:w="6503" w:type="dxa"/>
            <w:shd w:val="clear" w:color="auto" w:fill="auto"/>
            <w:noWrap/>
            <w:vAlign w:val="bottom"/>
            <w:hideMark/>
          </w:tcPr>
          <w:p w14:paraId="544F8591"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Raised bog (PB1)</w:t>
            </w:r>
          </w:p>
        </w:tc>
        <w:tc>
          <w:tcPr>
            <w:tcW w:w="1134" w:type="dxa"/>
            <w:shd w:val="clear" w:color="auto" w:fill="auto"/>
            <w:noWrap/>
            <w:vAlign w:val="bottom"/>
            <w:hideMark/>
          </w:tcPr>
          <w:p w14:paraId="09C3FCF9"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r w:rsidRPr="00362AC2">
              <w:rPr>
                <w:color w:val="000000"/>
                <w:kern w:val="0"/>
                <w:sz w:val="22"/>
                <w:szCs w:val="22"/>
                <w:lang w:eastAsia="en-GB" w:bidi="ar-SA"/>
              </w:rPr>
              <w:t>13</w:t>
            </w:r>
          </w:p>
        </w:tc>
      </w:tr>
      <w:tr w:rsidR="00371B1F" w:rsidRPr="00362AC2" w14:paraId="4D042DEC" w14:textId="77777777" w:rsidTr="000578FC">
        <w:trPr>
          <w:trHeight w:val="288"/>
        </w:trPr>
        <w:tc>
          <w:tcPr>
            <w:tcW w:w="1147" w:type="dxa"/>
            <w:shd w:val="clear" w:color="auto" w:fill="auto"/>
            <w:noWrap/>
            <w:vAlign w:val="bottom"/>
            <w:hideMark/>
          </w:tcPr>
          <w:p w14:paraId="46A9AD4B"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Woodland and Scrub</w:t>
            </w:r>
          </w:p>
        </w:tc>
        <w:tc>
          <w:tcPr>
            <w:tcW w:w="6503" w:type="dxa"/>
            <w:shd w:val="clear" w:color="auto" w:fill="auto"/>
            <w:noWrap/>
            <w:vAlign w:val="bottom"/>
            <w:hideMark/>
          </w:tcPr>
          <w:p w14:paraId="7669E6A4"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Betula-Salix woodland (</w:t>
            </w:r>
            <w:proofErr w:type="spellStart"/>
            <w:r w:rsidRPr="00362AC2">
              <w:rPr>
                <w:color w:val="000000"/>
                <w:kern w:val="0"/>
                <w:sz w:val="22"/>
                <w:szCs w:val="22"/>
                <w:lang w:eastAsia="en-GB" w:bidi="ar-SA"/>
              </w:rPr>
              <w:t>BirWD</w:t>
            </w:r>
            <w:proofErr w:type="spellEnd"/>
            <w:r w:rsidRPr="00362AC2">
              <w:rPr>
                <w:color w:val="000000"/>
                <w:kern w:val="0"/>
                <w:sz w:val="22"/>
                <w:szCs w:val="22"/>
                <w:lang w:eastAsia="en-GB" w:bidi="ar-SA"/>
              </w:rPr>
              <w:t>)</w:t>
            </w:r>
          </w:p>
        </w:tc>
        <w:tc>
          <w:tcPr>
            <w:tcW w:w="1134" w:type="dxa"/>
            <w:shd w:val="clear" w:color="auto" w:fill="auto"/>
            <w:noWrap/>
            <w:vAlign w:val="bottom"/>
            <w:hideMark/>
          </w:tcPr>
          <w:p w14:paraId="57C21DF5"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r w:rsidRPr="00362AC2">
              <w:rPr>
                <w:color w:val="000000"/>
                <w:kern w:val="0"/>
                <w:sz w:val="22"/>
                <w:szCs w:val="22"/>
                <w:lang w:eastAsia="en-GB" w:bidi="ar-SA"/>
              </w:rPr>
              <w:t>1</w:t>
            </w:r>
          </w:p>
        </w:tc>
      </w:tr>
      <w:tr w:rsidR="00371B1F" w:rsidRPr="00362AC2" w14:paraId="7E74C6EE" w14:textId="77777777" w:rsidTr="000578FC">
        <w:trPr>
          <w:trHeight w:val="288"/>
        </w:trPr>
        <w:tc>
          <w:tcPr>
            <w:tcW w:w="1147" w:type="dxa"/>
            <w:shd w:val="clear" w:color="auto" w:fill="auto"/>
            <w:noWrap/>
            <w:vAlign w:val="bottom"/>
            <w:hideMark/>
          </w:tcPr>
          <w:p w14:paraId="3462A27B"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p>
        </w:tc>
        <w:tc>
          <w:tcPr>
            <w:tcW w:w="6503" w:type="dxa"/>
            <w:shd w:val="clear" w:color="auto" w:fill="auto"/>
            <w:noWrap/>
            <w:vAlign w:val="bottom"/>
            <w:hideMark/>
          </w:tcPr>
          <w:p w14:paraId="47002A2A"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Emergent Betula-dominated community (A) (</w:t>
            </w:r>
            <w:proofErr w:type="spellStart"/>
            <w:r w:rsidRPr="00362AC2">
              <w:rPr>
                <w:color w:val="000000"/>
                <w:kern w:val="0"/>
                <w:sz w:val="22"/>
                <w:szCs w:val="22"/>
                <w:lang w:eastAsia="en-GB" w:bidi="ar-SA"/>
              </w:rPr>
              <w:t>Ebir</w:t>
            </w:r>
            <w:proofErr w:type="spellEnd"/>
            <w:r w:rsidRPr="00362AC2">
              <w:rPr>
                <w:color w:val="000000"/>
                <w:kern w:val="0"/>
                <w:sz w:val="22"/>
                <w:szCs w:val="22"/>
                <w:lang w:eastAsia="en-GB" w:bidi="ar-SA"/>
              </w:rPr>
              <w:t>)</w:t>
            </w:r>
          </w:p>
        </w:tc>
        <w:tc>
          <w:tcPr>
            <w:tcW w:w="1134" w:type="dxa"/>
            <w:shd w:val="clear" w:color="auto" w:fill="auto"/>
            <w:noWrap/>
            <w:vAlign w:val="bottom"/>
            <w:hideMark/>
          </w:tcPr>
          <w:p w14:paraId="6C5E7328"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r w:rsidRPr="00362AC2">
              <w:rPr>
                <w:color w:val="000000"/>
                <w:kern w:val="0"/>
                <w:sz w:val="22"/>
                <w:szCs w:val="22"/>
                <w:lang w:eastAsia="en-GB" w:bidi="ar-SA"/>
              </w:rPr>
              <w:t>1</w:t>
            </w:r>
          </w:p>
        </w:tc>
      </w:tr>
      <w:tr w:rsidR="00371B1F" w:rsidRPr="00362AC2" w14:paraId="6A589154" w14:textId="77777777" w:rsidTr="000578FC">
        <w:trPr>
          <w:trHeight w:val="288"/>
        </w:trPr>
        <w:tc>
          <w:tcPr>
            <w:tcW w:w="1147" w:type="dxa"/>
            <w:shd w:val="clear" w:color="auto" w:fill="auto"/>
            <w:noWrap/>
            <w:vAlign w:val="bottom"/>
            <w:hideMark/>
          </w:tcPr>
          <w:p w14:paraId="61008CF9"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Fen</w:t>
            </w:r>
          </w:p>
        </w:tc>
        <w:tc>
          <w:tcPr>
            <w:tcW w:w="6503" w:type="dxa"/>
            <w:shd w:val="clear" w:color="auto" w:fill="auto"/>
            <w:noWrap/>
            <w:vAlign w:val="bottom"/>
            <w:hideMark/>
          </w:tcPr>
          <w:p w14:paraId="6D2D17AD"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Pioneer Juncus effusus community (pJeff)</w:t>
            </w:r>
          </w:p>
        </w:tc>
        <w:tc>
          <w:tcPr>
            <w:tcW w:w="1134" w:type="dxa"/>
            <w:shd w:val="clear" w:color="auto" w:fill="auto"/>
            <w:noWrap/>
            <w:vAlign w:val="bottom"/>
            <w:hideMark/>
          </w:tcPr>
          <w:p w14:paraId="75F24546"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r w:rsidRPr="00362AC2">
              <w:rPr>
                <w:color w:val="000000"/>
                <w:kern w:val="0"/>
                <w:sz w:val="22"/>
                <w:szCs w:val="22"/>
                <w:lang w:eastAsia="en-GB" w:bidi="ar-SA"/>
              </w:rPr>
              <w:t>1</w:t>
            </w:r>
          </w:p>
        </w:tc>
      </w:tr>
      <w:tr w:rsidR="00371B1F" w:rsidRPr="00362AC2" w14:paraId="5B2E8871" w14:textId="77777777" w:rsidTr="000578FC">
        <w:trPr>
          <w:trHeight w:val="288"/>
        </w:trPr>
        <w:tc>
          <w:tcPr>
            <w:tcW w:w="1147" w:type="dxa"/>
            <w:shd w:val="clear" w:color="auto" w:fill="auto"/>
            <w:noWrap/>
            <w:vAlign w:val="bottom"/>
            <w:hideMark/>
          </w:tcPr>
          <w:p w14:paraId="62CC29F1"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p>
        </w:tc>
        <w:tc>
          <w:tcPr>
            <w:tcW w:w="6503" w:type="dxa"/>
            <w:shd w:val="clear" w:color="auto" w:fill="auto"/>
            <w:noWrap/>
            <w:vAlign w:val="bottom"/>
            <w:hideMark/>
          </w:tcPr>
          <w:p w14:paraId="4D71E801"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Pioneer Eriophorum angustifolium community (poor fen) (pEang)</w:t>
            </w:r>
          </w:p>
        </w:tc>
        <w:tc>
          <w:tcPr>
            <w:tcW w:w="1134" w:type="dxa"/>
            <w:shd w:val="clear" w:color="auto" w:fill="auto"/>
            <w:noWrap/>
            <w:vAlign w:val="bottom"/>
            <w:hideMark/>
          </w:tcPr>
          <w:p w14:paraId="25DE45F5"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r w:rsidRPr="00362AC2">
              <w:rPr>
                <w:color w:val="000000"/>
                <w:kern w:val="0"/>
                <w:sz w:val="22"/>
                <w:szCs w:val="22"/>
                <w:lang w:eastAsia="en-GB" w:bidi="ar-SA"/>
              </w:rPr>
              <w:t>3</w:t>
            </w:r>
          </w:p>
        </w:tc>
      </w:tr>
      <w:tr w:rsidR="00371B1F" w:rsidRPr="00362AC2" w14:paraId="748725F3" w14:textId="77777777" w:rsidTr="000578FC">
        <w:trPr>
          <w:trHeight w:val="288"/>
        </w:trPr>
        <w:tc>
          <w:tcPr>
            <w:tcW w:w="1147" w:type="dxa"/>
            <w:shd w:val="clear" w:color="auto" w:fill="auto"/>
            <w:noWrap/>
            <w:vAlign w:val="bottom"/>
            <w:hideMark/>
          </w:tcPr>
          <w:p w14:paraId="233538FC"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p>
        </w:tc>
        <w:tc>
          <w:tcPr>
            <w:tcW w:w="6503" w:type="dxa"/>
            <w:shd w:val="clear" w:color="auto" w:fill="auto"/>
            <w:noWrap/>
            <w:vAlign w:val="bottom"/>
            <w:hideMark/>
          </w:tcPr>
          <w:p w14:paraId="4BD7DE88" w14:textId="77777777" w:rsidR="00371B1F" w:rsidRPr="00362AC2" w:rsidRDefault="00371B1F" w:rsidP="000578FC">
            <w:pPr>
              <w:widowControl/>
              <w:suppressAutoHyphens w:val="0"/>
              <w:spacing w:after="0" w:line="240" w:lineRule="auto"/>
              <w:jc w:val="left"/>
              <w:rPr>
                <w:rFonts w:ascii="Times New Roman" w:hAnsi="Times New Roman"/>
                <w:kern w:val="0"/>
                <w:sz w:val="20"/>
                <w:lang w:eastAsia="en-GB" w:bidi="ar-SA"/>
              </w:rPr>
            </w:pPr>
          </w:p>
        </w:tc>
        <w:tc>
          <w:tcPr>
            <w:tcW w:w="1134" w:type="dxa"/>
            <w:shd w:val="clear" w:color="auto" w:fill="auto"/>
            <w:noWrap/>
            <w:vAlign w:val="bottom"/>
            <w:hideMark/>
          </w:tcPr>
          <w:p w14:paraId="3380F015" w14:textId="77777777" w:rsidR="00371B1F" w:rsidRPr="00362AC2" w:rsidRDefault="00371B1F" w:rsidP="000578FC">
            <w:pPr>
              <w:widowControl/>
              <w:suppressAutoHyphens w:val="0"/>
              <w:spacing w:after="0" w:line="240" w:lineRule="auto"/>
              <w:jc w:val="left"/>
              <w:rPr>
                <w:rFonts w:ascii="Times New Roman" w:hAnsi="Times New Roman"/>
                <w:kern w:val="0"/>
                <w:sz w:val="20"/>
                <w:lang w:eastAsia="en-GB" w:bidi="ar-SA"/>
              </w:rPr>
            </w:pPr>
          </w:p>
        </w:tc>
      </w:tr>
      <w:tr w:rsidR="00371B1F" w:rsidRPr="00362AC2" w14:paraId="3649C991" w14:textId="77777777" w:rsidTr="000578FC">
        <w:trPr>
          <w:trHeight w:val="288"/>
        </w:trPr>
        <w:tc>
          <w:tcPr>
            <w:tcW w:w="1147" w:type="dxa"/>
            <w:shd w:val="clear" w:color="auto" w:fill="auto"/>
            <w:noWrap/>
            <w:vAlign w:val="bottom"/>
            <w:hideMark/>
          </w:tcPr>
          <w:p w14:paraId="7FC7D0B0" w14:textId="77777777" w:rsidR="00371B1F" w:rsidRPr="00362AC2" w:rsidRDefault="00371B1F" w:rsidP="000578FC">
            <w:pPr>
              <w:widowControl/>
              <w:suppressAutoHyphens w:val="0"/>
              <w:spacing w:after="0" w:line="240" w:lineRule="auto"/>
              <w:jc w:val="left"/>
              <w:rPr>
                <w:rFonts w:ascii="Times New Roman" w:hAnsi="Times New Roman"/>
                <w:kern w:val="0"/>
                <w:sz w:val="20"/>
                <w:lang w:eastAsia="en-GB" w:bidi="ar-SA"/>
              </w:rPr>
            </w:pPr>
          </w:p>
        </w:tc>
        <w:tc>
          <w:tcPr>
            <w:tcW w:w="6503" w:type="dxa"/>
            <w:shd w:val="clear" w:color="auto" w:fill="auto"/>
            <w:noWrap/>
            <w:vAlign w:val="bottom"/>
            <w:hideMark/>
          </w:tcPr>
          <w:p w14:paraId="2F9DE20E" w14:textId="77777777" w:rsidR="00371B1F" w:rsidRPr="00362AC2" w:rsidRDefault="00371B1F" w:rsidP="000578FC">
            <w:pPr>
              <w:widowControl/>
              <w:suppressAutoHyphens w:val="0"/>
              <w:spacing w:after="0" w:line="240" w:lineRule="auto"/>
              <w:jc w:val="left"/>
              <w:rPr>
                <w:color w:val="000000"/>
                <w:kern w:val="0"/>
                <w:sz w:val="22"/>
                <w:szCs w:val="22"/>
                <w:lang w:eastAsia="en-GB" w:bidi="ar-SA"/>
              </w:rPr>
            </w:pPr>
            <w:r w:rsidRPr="00362AC2">
              <w:rPr>
                <w:color w:val="000000"/>
                <w:kern w:val="0"/>
                <w:sz w:val="22"/>
                <w:szCs w:val="22"/>
                <w:lang w:eastAsia="en-GB" w:bidi="ar-SA"/>
              </w:rPr>
              <w:t>Pioneer Eriophorum angustifolium community (poor fen) (pEang)/ Emergent Betula-dominated community (A) (</w:t>
            </w:r>
            <w:proofErr w:type="spellStart"/>
            <w:r w:rsidRPr="00362AC2">
              <w:rPr>
                <w:color w:val="000000"/>
                <w:kern w:val="0"/>
                <w:sz w:val="22"/>
                <w:szCs w:val="22"/>
                <w:lang w:eastAsia="en-GB" w:bidi="ar-SA"/>
              </w:rPr>
              <w:t>eBir</w:t>
            </w:r>
            <w:proofErr w:type="spellEnd"/>
            <w:r w:rsidRPr="00362AC2">
              <w:rPr>
                <w:color w:val="000000"/>
                <w:kern w:val="0"/>
                <w:sz w:val="22"/>
                <w:szCs w:val="22"/>
                <w:lang w:eastAsia="en-GB" w:bidi="ar-SA"/>
              </w:rPr>
              <w:t>) mosaic</w:t>
            </w:r>
          </w:p>
        </w:tc>
        <w:tc>
          <w:tcPr>
            <w:tcW w:w="1134" w:type="dxa"/>
            <w:shd w:val="clear" w:color="auto" w:fill="auto"/>
            <w:noWrap/>
            <w:vAlign w:val="bottom"/>
            <w:hideMark/>
          </w:tcPr>
          <w:p w14:paraId="56F5FF23" w14:textId="77777777" w:rsidR="00371B1F" w:rsidRPr="00362AC2" w:rsidRDefault="00371B1F" w:rsidP="000578FC">
            <w:pPr>
              <w:widowControl/>
              <w:suppressAutoHyphens w:val="0"/>
              <w:spacing w:after="0" w:line="240" w:lineRule="auto"/>
              <w:jc w:val="right"/>
              <w:rPr>
                <w:color w:val="000000"/>
                <w:kern w:val="0"/>
                <w:sz w:val="22"/>
                <w:szCs w:val="22"/>
                <w:lang w:eastAsia="en-GB" w:bidi="ar-SA"/>
              </w:rPr>
            </w:pPr>
            <w:r w:rsidRPr="00362AC2">
              <w:rPr>
                <w:color w:val="000000"/>
                <w:kern w:val="0"/>
                <w:sz w:val="22"/>
                <w:szCs w:val="22"/>
                <w:lang w:eastAsia="en-GB" w:bidi="ar-SA"/>
              </w:rPr>
              <w:t>2</w:t>
            </w:r>
          </w:p>
        </w:tc>
      </w:tr>
      <w:tr w:rsidR="00371B1F" w:rsidRPr="00362AC2" w14:paraId="7D39E1A0" w14:textId="77777777" w:rsidTr="000578FC">
        <w:trPr>
          <w:trHeight w:val="288"/>
        </w:trPr>
        <w:tc>
          <w:tcPr>
            <w:tcW w:w="1147" w:type="dxa"/>
            <w:shd w:val="clear" w:color="auto" w:fill="auto"/>
            <w:noWrap/>
            <w:vAlign w:val="bottom"/>
            <w:hideMark/>
          </w:tcPr>
          <w:p w14:paraId="47C69013" w14:textId="77777777" w:rsidR="00371B1F" w:rsidRPr="00362AC2" w:rsidRDefault="00371B1F" w:rsidP="000578FC">
            <w:pPr>
              <w:widowControl/>
              <w:suppressAutoHyphens w:val="0"/>
              <w:spacing w:after="0" w:line="240" w:lineRule="auto"/>
              <w:jc w:val="left"/>
              <w:rPr>
                <w:b/>
                <w:bCs/>
                <w:color w:val="000000"/>
                <w:kern w:val="0"/>
                <w:sz w:val="22"/>
                <w:szCs w:val="22"/>
                <w:lang w:eastAsia="en-GB" w:bidi="ar-SA"/>
              </w:rPr>
            </w:pPr>
            <w:r w:rsidRPr="00362AC2">
              <w:rPr>
                <w:b/>
                <w:bCs/>
                <w:color w:val="000000"/>
                <w:kern w:val="0"/>
                <w:sz w:val="22"/>
                <w:szCs w:val="22"/>
                <w:lang w:eastAsia="en-GB" w:bidi="ar-SA"/>
              </w:rPr>
              <w:t xml:space="preserve">Total Quadrats </w:t>
            </w:r>
          </w:p>
        </w:tc>
        <w:tc>
          <w:tcPr>
            <w:tcW w:w="6503" w:type="dxa"/>
            <w:shd w:val="clear" w:color="auto" w:fill="auto"/>
            <w:noWrap/>
            <w:vAlign w:val="bottom"/>
            <w:hideMark/>
          </w:tcPr>
          <w:p w14:paraId="2791FEEC" w14:textId="77777777" w:rsidR="00371B1F" w:rsidRPr="00362AC2" w:rsidRDefault="00371B1F" w:rsidP="000578FC">
            <w:pPr>
              <w:widowControl/>
              <w:suppressAutoHyphens w:val="0"/>
              <w:spacing w:after="0" w:line="240" w:lineRule="auto"/>
              <w:jc w:val="left"/>
              <w:rPr>
                <w:b/>
                <w:bCs/>
                <w:color w:val="000000"/>
                <w:kern w:val="0"/>
                <w:sz w:val="22"/>
                <w:szCs w:val="22"/>
                <w:lang w:eastAsia="en-GB" w:bidi="ar-SA"/>
              </w:rPr>
            </w:pPr>
          </w:p>
        </w:tc>
        <w:tc>
          <w:tcPr>
            <w:tcW w:w="1134" w:type="dxa"/>
            <w:shd w:val="clear" w:color="auto" w:fill="auto"/>
            <w:noWrap/>
            <w:vAlign w:val="bottom"/>
            <w:hideMark/>
          </w:tcPr>
          <w:p w14:paraId="26ED6B4B" w14:textId="77777777" w:rsidR="00371B1F" w:rsidRPr="00362AC2" w:rsidRDefault="00371B1F" w:rsidP="000578FC">
            <w:pPr>
              <w:widowControl/>
              <w:suppressAutoHyphens w:val="0"/>
              <w:spacing w:after="0" w:line="240" w:lineRule="auto"/>
              <w:jc w:val="right"/>
              <w:rPr>
                <w:b/>
                <w:bCs/>
                <w:color w:val="000000"/>
                <w:kern w:val="0"/>
                <w:sz w:val="22"/>
                <w:szCs w:val="22"/>
                <w:lang w:eastAsia="en-GB" w:bidi="ar-SA"/>
              </w:rPr>
            </w:pPr>
            <w:r w:rsidRPr="00362AC2">
              <w:rPr>
                <w:b/>
                <w:bCs/>
                <w:color w:val="000000"/>
                <w:kern w:val="0"/>
                <w:sz w:val="22"/>
                <w:szCs w:val="22"/>
                <w:lang w:eastAsia="en-GB" w:bidi="ar-SA"/>
              </w:rPr>
              <w:t>84</w:t>
            </w:r>
          </w:p>
        </w:tc>
      </w:tr>
    </w:tbl>
    <w:p w14:paraId="3091BEF9" w14:textId="754A2308" w:rsidR="00371B1F" w:rsidRDefault="00371B1F" w:rsidP="00371B1F"/>
    <w:p w14:paraId="382EEB3C" w14:textId="6917351E" w:rsidR="00371B1F" w:rsidRDefault="00371B1F" w:rsidP="00371B1F"/>
    <w:p w14:paraId="3A5DB23D" w14:textId="77777777" w:rsidR="00371B1F" w:rsidRDefault="00371B1F" w:rsidP="00371B1F"/>
    <w:p w14:paraId="5A440CB2" w14:textId="635E5698" w:rsidR="00371B1F" w:rsidRDefault="00371B1F">
      <w:pPr>
        <w:widowControl/>
        <w:suppressAutoHyphens w:val="0"/>
        <w:spacing w:line="259" w:lineRule="auto"/>
        <w:jc w:val="left"/>
        <w:rPr>
          <w:rFonts w:ascii="Everett Light" w:hAnsi="Everett Light" w:cs="Arial"/>
          <w:sz w:val="22"/>
          <w:szCs w:val="22"/>
          <w:lang w:eastAsia="en-IE"/>
        </w:rPr>
      </w:pPr>
      <w:r>
        <w:rPr>
          <w:noProof/>
        </w:rPr>
        <w:lastRenderedPageBreak/>
        <w:drawing>
          <wp:inline distT="0" distB="0" distL="0" distR="0" wp14:anchorId="03EFE61F" wp14:editId="5819EA9B">
            <wp:extent cx="6120130" cy="4327525"/>
            <wp:effectExtent l="0" t="0" r="0" b="0"/>
            <wp:docPr id="13" name="Picture 1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4327525"/>
                    </a:xfrm>
                    <a:prstGeom prst="rect">
                      <a:avLst/>
                    </a:prstGeom>
                    <a:noFill/>
                    <a:ln>
                      <a:noFill/>
                    </a:ln>
                  </pic:spPr>
                </pic:pic>
              </a:graphicData>
            </a:graphic>
          </wp:inline>
        </w:drawing>
      </w:r>
    </w:p>
    <w:p w14:paraId="352CF6A9" w14:textId="14766CF0" w:rsidR="00371B1F" w:rsidRDefault="00371B1F">
      <w:pPr>
        <w:widowControl/>
        <w:suppressAutoHyphens w:val="0"/>
        <w:spacing w:line="259" w:lineRule="auto"/>
        <w:jc w:val="left"/>
        <w:rPr>
          <w:rFonts w:ascii="Everett Light" w:hAnsi="Everett Light" w:cs="Arial"/>
          <w:sz w:val="22"/>
          <w:szCs w:val="22"/>
          <w:lang w:eastAsia="en-IE"/>
        </w:rPr>
      </w:pPr>
      <w:r>
        <w:rPr>
          <w:rFonts w:ascii="Everett Light" w:hAnsi="Everett Light" w:cs="Arial"/>
          <w:sz w:val="22"/>
          <w:szCs w:val="22"/>
          <w:lang w:eastAsia="en-IE"/>
        </w:rPr>
        <w:t xml:space="preserve">Figure 1.  Distribution of BnM bogs in the midlands.    </w:t>
      </w:r>
    </w:p>
    <w:p w14:paraId="450FB9E8" w14:textId="7592199A" w:rsidR="00B86597" w:rsidRDefault="00B86597">
      <w:pPr>
        <w:widowControl/>
        <w:suppressAutoHyphens w:val="0"/>
        <w:spacing w:line="259" w:lineRule="auto"/>
        <w:jc w:val="left"/>
        <w:rPr>
          <w:rFonts w:ascii="Everett Light" w:hAnsi="Everett Light" w:cs="Arial"/>
          <w:sz w:val="22"/>
          <w:szCs w:val="22"/>
          <w:lang w:eastAsia="en-IE"/>
        </w:rPr>
      </w:pPr>
      <w:r>
        <w:rPr>
          <w:rFonts w:ascii="Everett Light" w:hAnsi="Everett Light" w:cs="Arial"/>
          <w:sz w:val="22"/>
          <w:szCs w:val="22"/>
          <w:lang w:eastAsia="en-IE"/>
        </w:rPr>
        <w:br w:type="page"/>
      </w:r>
    </w:p>
    <w:p w14:paraId="2FF37E15" w14:textId="77777777" w:rsidR="00571868" w:rsidRPr="0074796E" w:rsidRDefault="00571868" w:rsidP="00571868">
      <w:pPr>
        <w:spacing w:line="240" w:lineRule="auto"/>
        <w:jc w:val="left"/>
        <w:rPr>
          <w:rFonts w:ascii="Everett Light" w:hAnsi="Everett Light"/>
          <w:color w:val="10423A"/>
          <w:sz w:val="60"/>
          <w:szCs w:val="60"/>
        </w:rPr>
      </w:pPr>
      <w:r>
        <w:rPr>
          <w:rFonts w:ascii="Everett Light" w:hAnsi="Everett Light"/>
          <w:color w:val="10423A"/>
          <w:sz w:val="60"/>
          <w:szCs w:val="60"/>
        </w:rPr>
        <w:lastRenderedPageBreak/>
        <w:t>A</w:t>
      </w:r>
      <w:r w:rsidRPr="0074796E">
        <w:rPr>
          <w:rFonts w:ascii="Everett Light" w:hAnsi="Everett Light"/>
          <w:color w:val="10423A"/>
          <w:sz w:val="60"/>
          <w:szCs w:val="60"/>
        </w:rPr>
        <w:t>ppendix 2:</w:t>
      </w:r>
      <w:r w:rsidRPr="0074796E">
        <w:rPr>
          <w:rFonts w:ascii="Everett Light" w:hAnsi="Everett Light"/>
          <w:color w:val="10423A"/>
          <w:sz w:val="60"/>
          <w:szCs w:val="60"/>
        </w:rPr>
        <w:br/>
        <w:t>Pricing Schedule</w:t>
      </w:r>
    </w:p>
    <w:p w14:paraId="2B38B330" w14:textId="77777777" w:rsidR="00571868" w:rsidRPr="0074796E" w:rsidRDefault="00571868" w:rsidP="00571868">
      <w:pPr>
        <w:rPr>
          <w:rFonts w:ascii="Everett Light" w:hAnsi="Everett Light"/>
          <w:color w:val="008000"/>
          <w:lang w:val="en-US"/>
        </w:rPr>
      </w:pPr>
    </w:p>
    <w:p w14:paraId="393EFDD2" w14:textId="77777777" w:rsidR="00571868" w:rsidRPr="0074796E" w:rsidRDefault="00571868" w:rsidP="00571868">
      <w:pPr>
        <w:rPr>
          <w:rFonts w:ascii="Everett Light" w:hAnsi="Everett Light"/>
          <w:color w:val="008000"/>
          <w:lang w:val="en-US"/>
        </w:rPr>
      </w:pPr>
      <w:r w:rsidRPr="0074796E">
        <w:rPr>
          <w:rFonts w:ascii="Everett Light" w:hAnsi="Everett Light"/>
          <w:noProof/>
          <w:color w:val="B5F587"/>
        </w:rPr>
        <mc:AlternateContent>
          <mc:Choice Requires="wps">
            <w:drawing>
              <wp:anchor distT="0" distB="0" distL="114300" distR="114300" simplePos="0" relativeHeight="251671552" behindDoc="0" locked="0" layoutInCell="1" allowOverlap="1" wp14:anchorId="27432E7F" wp14:editId="575B90EE">
                <wp:simplePos x="0" y="0"/>
                <wp:positionH relativeFrom="column">
                  <wp:posOffset>0</wp:posOffset>
                </wp:positionH>
                <wp:positionV relativeFrom="paragraph">
                  <wp:posOffset>-635</wp:posOffset>
                </wp:positionV>
                <wp:extent cx="60401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66D327E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" strokecolor="#70ad47" strokeweight="1pt">
                <v:stroke joinstyle="miter"/>
              </v:line>
            </w:pict>
          </mc:Fallback>
        </mc:AlternateContent>
      </w:r>
    </w:p>
    <w:p w14:paraId="409C42C5" w14:textId="77777777" w:rsidR="00571868" w:rsidRPr="0074796E" w:rsidRDefault="00571868" w:rsidP="00571868">
      <w:pPr>
        <w:pStyle w:val="BodyText"/>
        <w:spacing w:line="276" w:lineRule="auto"/>
        <w:rPr>
          <w:rFonts w:ascii="Everett Light" w:hAnsi="Everett Light" w:cs="Arial"/>
          <w:b/>
          <w:bCs/>
          <w:color w:val="2DCA84"/>
          <w:sz w:val="22"/>
          <w:szCs w:val="22"/>
        </w:rPr>
      </w:pPr>
      <w:r w:rsidRPr="0074796E">
        <w:rPr>
          <w:rFonts w:ascii="Everett Light" w:hAnsi="Everett Light" w:cs="Arial"/>
          <w:b/>
          <w:bCs/>
          <w:color w:val="2DCA84"/>
          <w:sz w:val="22"/>
          <w:szCs w:val="22"/>
        </w:rPr>
        <w:t>Tenderers shall complete the below Pricing Schedule:</w:t>
      </w:r>
    </w:p>
    <w:p w14:paraId="45BA6578" w14:textId="77777777" w:rsidR="00571868" w:rsidRPr="0074796E" w:rsidRDefault="00571868" w:rsidP="00571868">
      <w:pPr>
        <w:pStyle w:val="BodyText"/>
        <w:spacing w:line="276" w:lineRule="auto"/>
        <w:rPr>
          <w:rFonts w:ascii="Everett Light" w:hAnsi="Everett Light" w:cs="Arial"/>
          <w:b/>
          <w:bCs/>
          <w:color w:val="2DCA84"/>
          <w:sz w:val="22"/>
          <w:szCs w:val="22"/>
        </w:rPr>
      </w:pPr>
    </w:p>
    <w:tbl>
      <w:tblPr>
        <w:tblW w:w="8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14"/>
        <w:gridCol w:w="1276"/>
        <w:gridCol w:w="1276"/>
      </w:tblGrid>
      <w:tr w:rsidR="008C1410" w:rsidRPr="0074796E" w14:paraId="1EBF1C46" w14:textId="77777777" w:rsidTr="008C1410">
        <w:trPr>
          <w:tblHeader/>
        </w:trPr>
        <w:tc>
          <w:tcPr>
            <w:tcW w:w="540" w:type="dxa"/>
            <w:shd w:val="clear" w:color="auto" w:fill="000000" w:themeFill="text1"/>
          </w:tcPr>
          <w:p w14:paraId="1AD387A2" w14:textId="77777777" w:rsidR="008C1410" w:rsidRPr="0074796E" w:rsidRDefault="008C1410" w:rsidP="00670D99">
            <w:pPr>
              <w:jc w:val="left"/>
              <w:rPr>
                <w:rFonts w:ascii="Everett Light" w:hAnsi="Everett Light" w:cs="Arial"/>
                <w:b/>
                <w:color w:val="FFFFFF" w:themeColor="background1"/>
                <w:sz w:val="22"/>
                <w:szCs w:val="22"/>
              </w:rPr>
            </w:pPr>
            <w:r w:rsidRPr="0074796E">
              <w:rPr>
                <w:rFonts w:ascii="Everett Light" w:hAnsi="Everett Light" w:cs="Arial"/>
                <w:b/>
                <w:color w:val="FFFFFF" w:themeColor="background1"/>
                <w:sz w:val="22"/>
                <w:szCs w:val="22"/>
              </w:rPr>
              <w:t>No.</w:t>
            </w:r>
          </w:p>
        </w:tc>
        <w:tc>
          <w:tcPr>
            <w:tcW w:w="5414" w:type="dxa"/>
            <w:shd w:val="clear" w:color="auto" w:fill="000000" w:themeFill="text1"/>
          </w:tcPr>
          <w:p w14:paraId="40071FED" w14:textId="77777777" w:rsidR="008C1410" w:rsidRPr="0074796E" w:rsidRDefault="008C1410" w:rsidP="00670D99">
            <w:pPr>
              <w:jc w:val="left"/>
              <w:rPr>
                <w:rFonts w:ascii="Everett Light" w:hAnsi="Everett Light" w:cs="Arial"/>
                <w:b/>
                <w:color w:val="FFFFFF" w:themeColor="background1"/>
                <w:sz w:val="22"/>
                <w:szCs w:val="22"/>
              </w:rPr>
            </w:pPr>
            <w:r w:rsidRPr="0074796E">
              <w:rPr>
                <w:rFonts w:ascii="Everett Light" w:hAnsi="Everett Light" w:cs="Arial"/>
                <w:b/>
                <w:color w:val="FFFFFF" w:themeColor="background1"/>
                <w:sz w:val="22"/>
                <w:szCs w:val="22"/>
              </w:rPr>
              <w:t>Task</w:t>
            </w:r>
          </w:p>
        </w:tc>
        <w:tc>
          <w:tcPr>
            <w:tcW w:w="1276" w:type="dxa"/>
            <w:shd w:val="clear" w:color="auto" w:fill="000000" w:themeFill="text1"/>
          </w:tcPr>
          <w:p w14:paraId="62784D48" w14:textId="707B529D" w:rsidR="008C1410" w:rsidRPr="0074796E" w:rsidRDefault="008C1410" w:rsidP="00670D99">
            <w:pPr>
              <w:jc w:val="left"/>
              <w:rPr>
                <w:rFonts w:ascii="Everett Light" w:hAnsi="Everett Light" w:cs="Arial"/>
                <w:b/>
                <w:color w:val="FFFFFF" w:themeColor="background1"/>
                <w:sz w:val="22"/>
                <w:szCs w:val="22"/>
              </w:rPr>
            </w:pPr>
            <w:r>
              <w:rPr>
                <w:rFonts w:ascii="Everett Light" w:hAnsi="Everett Light" w:cs="Arial"/>
                <w:b/>
                <w:color w:val="FFFFFF" w:themeColor="background1"/>
                <w:sz w:val="22"/>
                <w:szCs w:val="22"/>
              </w:rPr>
              <w:t>Rate</w:t>
            </w:r>
          </w:p>
        </w:tc>
        <w:tc>
          <w:tcPr>
            <w:tcW w:w="1276" w:type="dxa"/>
            <w:shd w:val="clear" w:color="auto" w:fill="000000" w:themeFill="text1"/>
          </w:tcPr>
          <w:p w14:paraId="79892E38" w14:textId="36E3F69A" w:rsidR="008C1410" w:rsidRPr="0074796E" w:rsidRDefault="008C1410" w:rsidP="00670D99">
            <w:pPr>
              <w:jc w:val="left"/>
              <w:rPr>
                <w:rFonts w:ascii="Everett Light" w:hAnsi="Everett Light" w:cs="Arial"/>
                <w:b/>
                <w:color w:val="FFFFFF" w:themeColor="background1"/>
                <w:sz w:val="22"/>
                <w:szCs w:val="22"/>
              </w:rPr>
            </w:pPr>
            <w:r w:rsidRPr="0074796E">
              <w:rPr>
                <w:rFonts w:ascii="Everett Light" w:hAnsi="Everett Light" w:cs="Arial"/>
                <w:b/>
                <w:color w:val="FFFFFF" w:themeColor="background1"/>
                <w:sz w:val="22"/>
                <w:szCs w:val="22"/>
              </w:rPr>
              <w:t>Total Cost (€)</w:t>
            </w:r>
          </w:p>
        </w:tc>
      </w:tr>
      <w:tr w:rsidR="008C1410" w:rsidRPr="0074796E" w14:paraId="6FE6A1BA" w14:textId="77777777" w:rsidTr="008C1410">
        <w:tc>
          <w:tcPr>
            <w:tcW w:w="540" w:type="dxa"/>
          </w:tcPr>
          <w:p w14:paraId="24AC5BB5" w14:textId="244070A7" w:rsidR="008C1410" w:rsidRPr="0074796E" w:rsidRDefault="008C1410" w:rsidP="00670D99">
            <w:pPr>
              <w:jc w:val="left"/>
              <w:rPr>
                <w:rFonts w:ascii="Everett Light" w:hAnsi="Everett Light" w:cs="Arial"/>
                <w:sz w:val="22"/>
                <w:szCs w:val="22"/>
              </w:rPr>
            </w:pPr>
            <w:r>
              <w:rPr>
                <w:rFonts w:ascii="Everett Light" w:hAnsi="Everett Light" w:cs="Arial"/>
                <w:sz w:val="22"/>
                <w:szCs w:val="22"/>
              </w:rPr>
              <w:t>1</w:t>
            </w:r>
          </w:p>
        </w:tc>
        <w:tc>
          <w:tcPr>
            <w:tcW w:w="5414" w:type="dxa"/>
          </w:tcPr>
          <w:p w14:paraId="03470407" w14:textId="2CE7AFE1" w:rsidR="008C1410" w:rsidRPr="00555F17" w:rsidRDefault="00344BCC" w:rsidP="00670D99">
            <w:pPr>
              <w:jc w:val="left"/>
              <w:rPr>
                <w:rFonts w:ascii="Everett Light" w:hAnsi="Everett Light" w:cs="Arial"/>
                <w:sz w:val="22"/>
                <w:szCs w:val="22"/>
                <w:highlight w:val="yellow"/>
              </w:rPr>
            </w:pPr>
            <w:r w:rsidRPr="00FB431F">
              <w:rPr>
                <w:rFonts w:ascii="Everett Light" w:hAnsi="Everett Light" w:cs="Arial"/>
                <w:sz w:val="22"/>
                <w:szCs w:val="22"/>
              </w:rPr>
              <w:t xml:space="preserve">Delivery </w:t>
            </w:r>
            <w:r w:rsidR="00DB6ECF" w:rsidRPr="00FB431F">
              <w:rPr>
                <w:rFonts w:ascii="Everett Light" w:hAnsi="Everett Light" w:cs="Arial"/>
                <w:sz w:val="22"/>
                <w:szCs w:val="22"/>
              </w:rPr>
              <w:t>fieldwork and recording of quadrats</w:t>
            </w:r>
          </w:p>
        </w:tc>
        <w:tc>
          <w:tcPr>
            <w:tcW w:w="1276" w:type="dxa"/>
          </w:tcPr>
          <w:p w14:paraId="0BB2B882" w14:textId="77777777" w:rsidR="008C1410" w:rsidRPr="0074796E" w:rsidRDefault="008C1410" w:rsidP="00670D99">
            <w:pPr>
              <w:jc w:val="left"/>
              <w:rPr>
                <w:rFonts w:ascii="Everett Light" w:hAnsi="Everett Light" w:cs="Arial"/>
                <w:sz w:val="22"/>
                <w:szCs w:val="22"/>
              </w:rPr>
            </w:pPr>
          </w:p>
        </w:tc>
        <w:tc>
          <w:tcPr>
            <w:tcW w:w="1276" w:type="dxa"/>
          </w:tcPr>
          <w:p w14:paraId="51602134" w14:textId="3C39AD1B" w:rsidR="008C1410" w:rsidRPr="0074796E" w:rsidRDefault="008C1410" w:rsidP="00670D99">
            <w:pPr>
              <w:jc w:val="left"/>
              <w:rPr>
                <w:rFonts w:ascii="Everett Light" w:hAnsi="Everett Light" w:cs="Arial"/>
                <w:sz w:val="22"/>
                <w:szCs w:val="22"/>
              </w:rPr>
            </w:pPr>
          </w:p>
        </w:tc>
      </w:tr>
      <w:tr w:rsidR="008C1410" w:rsidRPr="0074796E" w14:paraId="03492CE1" w14:textId="77777777" w:rsidTr="008C1410">
        <w:tc>
          <w:tcPr>
            <w:tcW w:w="540" w:type="dxa"/>
          </w:tcPr>
          <w:p w14:paraId="1BB183EE" w14:textId="6A4EAC14" w:rsidR="008C1410" w:rsidRPr="0074796E" w:rsidRDefault="00D02DCE" w:rsidP="00670D99">
            <w:pPr>
              <w:jc w:val="left"/>
              <w:rPr>
                <w:rFonts w:ascii="Everett Light" w:hAnsi="Everett Light" w:cs="Arial"/>
                <w:sz w:val="22"/>
                <w:szCs w:val="22"/>
              </w:rPr>
            </w:pPr>
            <w:r>
              <w:rPr>
                <w:rFonts w:ascii="Everett Light" w:hAnsi="Everett Light" w:cs="Arial"/>
                <w:sz w:val="22"/>
                <w:szCs w:val="22"/>
              </w:rPr>
              <w:t>2</w:t>
            </w:r>
          </w:p>
        </w:tc>
        <w:tc>
          <w:tcPr>
            <w:tcW w:w="5414" w:type="dxa"/>
          </w:tcPr>
          <w:p w14:paraId="041F0640" w14:textId="7D3BE9BB" w:rsidR="008C1410" w:rsidRPr="0074796E" w:rsidRDefault="00DB6ECF" w:rsidP="00670D99">
            <w:pPr>
              <w:jc w:val="left"/>
              <w:rPr>
                <w:rFonts w:ascii="Everett Light" w:hAnsi="Everett Light" w:cs="Arial"/>
                <w:sz w:val="22"/>
                <w:szCs w:val="22"/>
              </w:rPr>
            </w:pPr>
            <w:r>
              <w:rPr>
                <w:rFonts w:ascii="Everett Light" w:hAnsi="Everett Light" w:cs="Arial"/>
                <w:sz w:val="22"/>
                <w:szCs w:val="22"/>
              </w:rPr>
              <w:t xml:space="preserve">Carry out an analysis and classification of the vegetation data.   </w:t>
            </w:r>
          </w:p>
        </w:tc>
        <w:tc>
          <w:tcPr>
            <w:tcW w:w="1276" w:type="dxa"/>
          </w:tcPr>
          <w:p w14:paraId="3031C1F7" w14:textId="77777777" w:rsidR="008C1410" w:rsidRPr="0074796E" w:rsidRDefault="008C1410" w:rsidP="00670D99">
            <w:pPr>
              <w:jc w:val="left"/>
              <w:rPr>
                <w:rFonts w:ascii="Everett Light" w:hAnsi="Everett Light" w:cs="Arial"/>
                <w:sz w:val="22"/>
                <w:szCs w:val="22"/>
              </w:rPr>
            </w:pPr>
          </w:p>
        </w:tc>
        <w:tc>
          <w:tcPr>
            <w:tcW w:w="1276" w:type="dxa"/>
          </w:tcPr>
          <w:p w14:paraId="35CFE321" w14:textId="11FCF438" w:rsidR="008C1410" w:rsidRPr="0074796E" w:rsidRDefault="008C1410" w:rsidP="00670D99">
            <w:pPr>
              <w:jc w:val="left"/>
              <w:rPr>
                <w:rFonts w:ascii="Everett Light" w:hAnsi="Everett Light" w:cs="Arial"/>
                <w:sz w:val="22"/>
                <w:szCs w:val="22"/>
              </w:rPr>
            </w:pPr>
          </w:p>
        </w:tc>
      </w:tr>
      <w:tr w:rsidR="008C1410" w:rsidRPr="0074796E" w14:paraId="422F0FF1" w14:textId="77777777" w:rsidTr="008C1410">
        <w:tc>
          <w:tcPr>
            <w:tcW w:w="540" w:type="dxa"/>
          </w:tcPr>
          <w:p w14:paraId="294B5695" w14:textId="672C7C5D" w:rsidR="008C1410" w:rsidRPr="0074796E" w:rsidRDefault="00D02DCE" w:rsidP="00670D99">
            <w:pPr>
              <w:jc w:val="left"/>
              <w:rPr>
                <w:rFonts w:ascii="Everett Light" w:hAnsi="Everett Light" w:cs="Arial"/>
                <w:sz w:val="22"/>
                <w:szCs w:val="22"/>
              </w:rPr>
            </w:pPr>
            <w:r>
              <w:rPr>
                <w:rFonts w:ascii="Everett Light" w:hAnsi="Everett Light" w:cs="Arial"/>
                <w:sz w:val="22"/>
                <w:szCs w:val="22"/>
              </w:rPr>
              <w:t>3</w:t>
            </w:r>
          </w:p>
        </w:tc>
        <w:tc>
          <w:tcPr>
            <w:tcW w:w="5414" w:type="dxa"/>
          </w:tcPr>
          <w:p w14:paraId="4A45575D" w14:textId="22894E6F" w:rsidR="008C1410" w:rsidRPr="0074796E" w:rsidRDefault="00FB431F" w:rsidP="00670D99">
            <w:pPr>
              <w:jc w:val="left"/>
              <w:rPr>
                <w:rFonts w:ascii="Everett Light" w:hAnsi="Everett Light" w:cs="Arial"/>
                <w:sz w:val="22"/>
                <w:szCs w:val="22"/>
              </w:rPr>
            </w:pPr>
            <w:r>
              <w:rPr>
                <w:rFonts w:ascii="Everett Light" w:hAnsi="Everett Light" w:cs="Arial"/>
                <w:sz w:val="22"/>
                <w:szCs w:val="22"/>
              </w:rPr>
              <w:t xml:space="preserve">Prepare a final report that could be published as an Irish Wildlife Manual within the required timeframe </w:t>
            </w:r>
          </w:p>
        </w:tc>
        <w:tc>
          <w:tcPr>
            <w:tcW w:w="1276" w:type="dxa"/>
          </w:tcPr>
          <w:p w14:paraId="72C6F9CA" w14:textId="77777777" w:rsidR="008C1410" w:rsidRPr="0074796E" w:rsidRDefault="008C1410" w:rsidP="00670D99">
            <w:pPr>
              <w:jc w:val="left"/>
              <w:rPr>
                <w:rFonts w:ascii="Everett Light" w:hAnsi="Everett Light" w:cs="Arial"/>
                <w:sz w:val="22"/>
                <w:szCs w:val="22"/>
              </w:rPr>
            </w:pPr>
          </w:p>
        </w:tc>
        <w:tc>
          <w:tcPr>
            <w:tcW w:w="1276" w:type="dxa"/>
          </w:tcPr>
          <w:p w14:paraId="56C0EC1E" w14:textId="7FEAEE5A" w:rsidR="008C1410" w:rsidRPr="0074796E" w:rsidRDefault="008C1410" w:rsidP="00670D99">
            <w:pPr>
              <w:jc w:val="left"/>
              <w:rPr>
                <w:rFonts w:ascii="Everett Light" w:hAnsi="Everett Light" w:cs="Arial"/>
                <w:sz w:val="22"/>
                <w:szCs w:val="22"/>
              </w:rPr>
            </w:pPr>
          </w:p>
        </w:tc>
      </w:tr>
      <w:tr w:rsidR="008C1410" w:rsidRPr="0074796E" w14:paraId="004694D2" w14:textId="77777777" w:rsidTr="008C1410">
        <w:tc>
          <w:tcPr>
            <w:tcW w:w="540" w:type="dxa"/>
          </w:tcPr>
          <w:p w14:paraId="2283709C" w14:textId="77777777" w:rsidR="008C1410" w:rsidRPr="0074796E" w:rsidRDefault="008C1410" w:rsidP="00670D99">
            <w:pPr>
              <w:jc w:val="left"/>
              <w:rPr>
                <w:rFonts w:ascii="Everett Light" w:hAnsi="Everett Light" w:cs="Arial"/>
                <w:sz w:val="22"/>
                <w:szCs w:val="22"/>
              </w:rPr>
            </w:pPr>
          </w:p>
        </w:tc>
        <w:tc>
          <w:tcPr>
            <w:tcW w:w="5414" w:type="dxa"/>
          </w:tcPr>
          <w:p w14:paraId="2783E545" w14:textId="77777777" w:rsidR="008C1410" w:rsidRPr="0074796E" w:rsidRDefault="008C1410" w:rsidP="00670D99">
            <w:pPr>
              <w:jc w:val="left"/>
              <w:rPr>
                <w:rFonts w:ascii="Everett Light" w:hAnsi="Everett Light" w:cs="Arial"/>
                <w:sz w:val="22"/>
                <w:szCs w:val="22"/>
              </w:rPr>
            </w:pPr>
          </w:p>
        </w:tc>
        <w:tc>
          <w:tcPr>
            <w:tcW w:w="1276" w:type="dxa"/>
          </w:tcPr>
          <w:p w14:paraId="2E47FF59" w14:textId="77777777" w:rsidR="008C1410" w:rsidRPr="0074796E" w:rsidRDefault="008C1410" w:rsidP="00670D99">
            <w:pPr>
              <w:jc w:val="left"/>
              <w:rPr>
                <w:rFonts w:ascii="Everett Light" w:hAnsi="Everett Light" w:cs="Arial"/>
                <w:sz w:val="22"/>
                <w:szCs w:val="22"/>
              </w:rPr>
            </w:pPr>
          </w:p>
        </w:tc>
        <w:tc>
          <w:tcPr>
            <w:tcW w:w="1276" w:type="dxa"/>
          </w:tcPr>
          <w:p w14:paraId="321239F7" w14:textId="5669A767" w:rsidR="008C1410" w:rsidRPr="0074796E" w:rsidRDefault="008C1410" w:rsidP="00670D99">
            <w:pPr>
              <w:jc w:val="left"/>
              <w:rPr>
                <w:rFonts w:ascii="Everett Light" w:hAnsi="Everett Light" w:cs="Arial"/>
                <w:sz w:val="22"/>
                <w:szCs w:val="22"/>
              </w:rPr>
            </w:pPr>
          </w:p>
        </w:tc>
      </w:tr>
      <w:tr w:rsidR="008C1410" w:rsidRPr="0074796E" w14:paraId="6D52A411" w14:textId="77777777" w:rsidTr="008C1410">
        <w:tc>
          <w:tcPr>
            <w:tcW w:w="540" w:type="dxa"/>
          </w:tcPr>
          <w:p w14:paraId="2EC7F8D5" w14:textId="77777777" w:rsidR="008C1410" w:rsidRPr="0074796E" w:rsidRDefault="008C1410" w:rsidP="00670D99">
            <w:pPr>
              <w:jc w:val="left"/>
              <w:rPr>
                <w:rFonts w:ascii="Everett Light" w:hAnsi="Everett Light" w:cs="Arial"/>
                <w:sz w:val="22"/>
                <w:szCs w:val="22"/>
              </w:rPr>
            </w:pPr>
          </w:p>
        </w:tc>
        <w:tc>
          <w:tcPr>
            <w:tcW w:w="5414" w:type="dxa"/>
          </w:tcPr>
          <w:p w14:paraId="48A1D43A" w14:textId="77777777" w:rsidR="008C1410" w:rsidRPr="0074796E" w:rsidRDefault="008C1410" w:rsidP="00670D99">
            <w:pPr>
              <w:jc w:val="left"/>
              <w:rPr>
                <w:rFonts w:ascii="Everett Light" w:hAnsi="Everett Light" w:cs="Arial"/>
                <w:sz w:val="22"/>
                <w:szCs w:val="22"/>
              </w:rPr>
            </w:pPr>
          </w:p>
        </w:tc>
        <w:tc>
          <w:tcPr>
            <w:tcW w:w="1276" w:type="dxa"/>
          </w:tcPr>
          <w:p w14:paraId="139B4684" w14:textId="77777777" w:rsidR="008C1410" w:rsidRPr="0074796E" w:rsidRDefault="008C1410" w:rsidP="00670D99">
            <w:pPr>
              <w:jc w:val="left"/>
              <w:rPr>
                <w:rFonts w:ascii="Everett Light" w:hAnsi="Everett Light" w:cs="Arial"/>
                <w:sz w:val="22"/>
                <w:szCs w:val="22"/>
              </w:rPr>
            </w:pPr>
          </w:p>
        </w:tc>
        <w:tc>
          <w:tcPr>
            <w:tcW w:w="1276" w:type="dxa"/>
          </w:tcPr>
          <w:p w14:paraId="545C205E" w14:textId="1B1BC683" w:rsidR="008C1410" w:rsidRPr="0074796E" w:rsidRDefault="008C1410" w:rsidP="00670D99">
            <w:pPr>
              <w:jc w:val="left"/>
              <w:rPr>
                <w:rFonts w:ascii="Everett Light" w:hAnsi="Everett Light" w:cs="Arial"/>
                <w:sz w:val="22"/>
                <w:szCs w:val="22"/>
              </w:rPr>
            </w:pPr>
          </w:p>
        </w:tc>
      </w:tr>
      <w:tr w:rsidR="008C1410" w:rsidRPr="0074796E" w14:paraId="1BDC33BD" w14:textId="77777777" w:rsidTr="008C1410">
        <w:tc>
          <w:tcPr>
            <w:tcW w:w="540" w:type="dxa"/>
          </w:tcPr>
          <w:p w14:paraId="166D0BED" w14:textId="77777777" w:rsidR="008C1410" w:rsidRPr="0074796E" w:rsidRDefault="008C1410" w:rsidP="00670D99">
            <w:pPr>
              <w:jc w:val="left"/>
              <w:rPr>
                <w:rFonts w:ascii="Everett Light" w:hAnsi="Everett Light" w:cs="Arial"/>
                <w:sz w:val="22"/>
                <w:szCs w:val="22"/>
              </w:rPr>
            </w:pPr>
          </w:p>
        </w:tc>
        <w:tc>
          <w:tcPr>
            <w:tcW w:w="5414" w:type="dxa"/>
          </w:tcPr>
          <w:p w14:paraId="706F3E5D" w14:textId="77777777" w:rsidR="008C1410" w:rsidRPr="0074796E" w:rsidRDefault="008C1410" w:rsidP="00670D99">
            <w:pPr>
              <w:jc w:val="left"/>
              <w:rPr>
                <w:rFonts w:ascii="Everett Light" w:hAnsi="Everett Light" w:cs="Arial"/>
                <w:sz w:val="22"/>
                <w:szCs w:val="22"/>
              </w:rPr>
            </w:pPr>
          </w:p>
        </w:tc>
        <w:tc>
          <w:tcPr>
            <w:tcW w:w="1276" w:type="dxa"/>
          </w:tcPr>
          <w:p w14:paraId="0A95C932" w14:textId="77777777" w:rsidR="008C1410" w:rsidRPr="0074796E" w:rsidRDefault="008C1410" w:rsidP="00670D99">
            <w:pPr>
              <w:jc w:val="left"/>
              <w:rPr>
                <w:rFonts w:ascii="Everett Light" w:hAnsi="Everett Light" w:cs="Arial"/>
                <w:sz w:val="22"/>
                <w:szCs w:val="22"/>
              </w:rPr>
            </w:pPr>
          </w:p>
        </w:tc>
        <w:tc>
          <w:tcPr>
            <w:tcW w:w="1276" w:type="dxa"/>
          </w:tcPr>
          <w:p w14:paraId="212B7961" w14:textId="46ECEEE6" w:rsidR="008C1410" w:rsidRPr="0074796E" w:rsidRDefault="008C1410" w:rsidP="00670D99">
            <w:pPr>
              <w:jc w:val="left"/>
              <w:rPr>
                <w:rFonts w:ascii="Everett Light" w:hAnsi="Everett Light" w:cs="Arial"/>
                <w:sz w:val="22"/>
                <w:szCs w:val="22"/>
              </w:rPr>
            </w:pPr>
          </w:p>
        </w:tc>
      </w:tr>
      <w:tr w:rsidR="008C1410" w:rsidRPr="0074796E" w14:paraId="6FFBD749" w14:textId="77777777" w:rsidTr="008C1410">
        <w:tc>
          <w:tcPr>
            <w:tcW w:w="540" w:type="dxa"/>
          </w:tcPr>
          <w:p w14:paraId="69B9A7A9" w14:textId="77777777" w:rsidR="008C1410" w:rsidRPr="0074796E" w:rsidRDefault="008C1410" w:rsidP="00670D99">
            <w:pPr>
              <w:jc w:val="left"/>
              <w:rPr>
                <w:rFonts w:ascii="Everett Light" w:hAnsi="Everett Light" w:cs="Arial"/>
                <w:sz w:val="22"/>
                <w:szCs w:val="22"/>
              </w:rPr>
            </w:pPr>
          </w:p>
        </w:tc>
        <w:tc>
          <w:tcPr>
            <w:tcW w:w="5414" w:type="dxa"/>
          </w:tcPr>
          <w:p w14:paraId="1261DB9C" w14:textId="77777777" w:rsidR="008C1410" w:rsidRPr="0074796E" w:rsidRDefault="008C1410" w:rsidP="00670D99">
            <w:pPr>
              <w:jc w:val="left"/>
              <w:rPr>
                <w:rFonts w:ascii="Everett Light" w:hAnsi="Everett Light" w:cs="Arial"/>
                <w:sz w:val="22"/>
                <w:szCs w:val="22"/>
              </w:rPr>
            </w:pPr>
          </w:p>
        </w:tc>
        <w:tc>
          <w:tcPr>
            <w:tcW w:w="1276" w:type="dxa"/>
          </w:tcPr>
          <w:p w14:paraId="4D98998D" w14:textId="77777777" w:rsidR="008C1410" w:rsidRPr="0074796E" w:rsidRDefault="008C1410" w:rsidP="00670D99">
            <w:pPr>
              <w:jc w:val="left"/>
              <w:rPr>
                <w:rFonts w:ascii="Everett Light" w:hAnsi="Everett Light" w:cs="Arial"/>
                <w:sz w:val="22"/>
                <w:szCs w:val="22"/>
              </w:rPr>
            </w:pPr>
          </w:p>
        </w:tc>
        <w:tc>
          <w:tcPr>
            <w:tcW w:w="1276" w:type="dxa"/>
          </w:tcPr>
          <w:p w14:paraId="40E36DE6" w14:textId="2F543C43" w:rsidR="008C1410" w:rsidRPr="0074796E" w:rsidRDefault="008C1410" w:rsidP="00670D99">
            <w:pPr>
              <w:jc w:val="left"/>
              <w:rPr>
                <w:rFonts w:ascii="Everett Light" w:hAnsi="Everett Light" w:cs="Arial"/>
                <w:sz w:val="22"/>
                <w:szCs w:val="22"/>
              </w:rPr>
            </w:pPr>
          </w:p>
        </w:tc>
      </w:tr>
      <w:tr w:rsidR="008C1410" w:rsidRPr="0074796E" w14:paraId="79504BF5" w14:textId="77777777" w:rsidTr="008C1410">
        <w:tc>
          <w:tcPr>
            <w:tcW w:w="540" w:type="dxa"/>
          </w:tcPr>
          <w:p w14:paraId="2B7EF758" w14:textId="77777777" w:rsidR="008C1410" w:rsidRPr="0074796E" w:rsidRDefault="008C1410" w:rsidP="00670D99">
            <w:pPr>
              <w:jc w:val="left"/>
              <w:rPr>
                <w:rFonts w:ascii="Everett Light" w:hAnsi="Everett Light" w:cs="Arial"/>
                <w:sz w:val="22"/>
                <w:szCs w:val="22"/>
              </w:rPr>
            </w:pPr>
          </w:p>
        </w:tc>
        <w:tc>
          <w:tcPr>
            <w:tcW w:w="5414" w:type="dxa"/>
          </w:tcPr>
          <w:p w14:paraId="40E3AD21" w14:textId="77777777" w:rsidR="008C1410" w:rsidRPr="0074796E" w:rsidRDefault="008C1410" w:rsidP="00670D99">
            <w:pPr>
              <w:jc w:val="left"/>
              <w:rPr>
                <w:rFonts w:ascii="Everett Light" w:hAnsi="Everett Light" w:cs="Arial"/>
                <w:sz w:val="22"/>
                <w:szCs w:val="22"/>
              </w:rPr>
            </w:pPr>
          </w:p>
        </w:tc>
        <w:tc>
          <w:tcPr>
            <w:tcW w:w="1276" w:type="dxa"/>
          </w:tcPr>
          <w:p w14:paraId="3E09EC03" w14:textId="77777777" w:rsidR="008C1410" w:rsidRPr="0074796E" w:rsidRDefault="008C1410" w:rsidP="00670D99">
            <w:pPr>
              <w:jc w:val="left"/>
              <w:rPr>
                <w:rFonts w:ascii="Everett Light" w:hAnsi="Everett Light" w:cs="Arial"/>
                <w:sz w:val="22"/>
                <w:szCs w:val="22"/>
              </w:rPr>
            </w:pPr>
          </w:p>
        </w:tc>
        <w:tc>
          <w:tcPr>
            <w:tcW w:w="1276" w:type="dxa"/>
          </w:tcPr>
          <w:p w14:paraId="64CBCBA4" w14:textId="72478D70" w:rsidR="008C1410" w:rsidRPr="0074796E" w:rsidRDefault="008C1410" w:rsidP="00670D99">
            <w:pPr>
              <w:jc w:val="left"/>
              <w:rPr>
                <w:rFonts w:ascii="Everett Light" w:hAnsi="Everett Light" w:cs="Arial"/>
                <w:sz w:val="22"/>
                <w:szCs w:val="22"/>
              </w:rPr>
            </w:pPr>
          </w:p>
        </w:tc>
      </w:tr>
      <w:tr w:rsidR="008C1410" w:rsidRPr="0074796E" w14:paraId="70162716" w14:textId="77777777" w:rsidTr="008C1410">
        <w:tc>
          <w:tcPr>
            <w:tcW w:w="540" w:type="dxa"/>
          </w:tcPr>
          <w:p w14:paraId="187F0019" w14:textId="77777777" w:rsidR="008C1410" w:rsidRPr="0074796E" w:rsidRDefault="008C1410" w:rsidP="00670D99">
            <w:pPr>
              <w:jc w:val="left"/>
              <w:rPr>
                <w:rFonts w:ascii="Everett Light" w:hAnsi="Everett Light" w:cs="Arial"/>
                <w:b/>
                <w:sz w:val="22"/>
                <w:szCs w:val="22"/>
                <w:highlight w:val="yellow"/>
              </w:rPr>
            </w:pPr>
          </w:p>
        </w:tc>
        <w:tc>
          <w:tcPr>
            <w:tcW w:w="5414" w:type="dxa"/>
          </w:tcPr>
          <w:p w14:paraId="5B338FEE" w14:textId="77777777" w:rsidR="008C1410" w:rsidRPr="0074796E" w:rsidRDefault="008C1410" w:rsidP="00670D99">
            <w:pPr>
              <w:jc w:val="left"/>
              <w:rPr>
                <w:rFonts w:ascii="Everett Light" w:hAnsi="Everett Light" w:cs="Arial"/>
                <w:b/>
                <w:sz w:val="22"/>
                <w:szCs w:val="22"/>
              </w:rPr>
            </w:pPr>
            <w:r w:rsidRPr="0074796E">
              <w:rPr>
                <w:rFonts w:ascii="Everett Light" w:hAnsi="Everett Light" w:cs="Arial"/>
                <w:b/>
                <w:sz w:val="22"/>
                <w:szCs w:val="22"/>
              </w:rPr>
              <w:t>FIXED PRICE TOTAL</w:t>
            </w:r>
          </w:p>
        </w:tc>
        <w:tc>
          <w:tcPr>
            <w:tcW w:w="1276" w:type="dxa"/>
          </w:tcPr>
          <w:p w14:paraId="03E374B1" w14:textId="77777777" w:rsidR="008C1410" w:rsidRPr="0074796E" w:rsidRDefault="008C1410" w:rsidP="00670D99">
            <w:pPr>
              <w:jc w:val="left"/>
              <w:rPr>
                <w:rFonts w:ascii="Everett Light" w:hAnsi="Everett Light" w:cs="Arial"/>
                <w:b/>
                <w:sz w:val="22"/>
                <w:szCs w:val="22"/>
              </w:rPr>
            </w:pPr>
          </w:p>
        </w:tc>
        <w:tc>
          <w:tcPr>
            <w:tcW w:w="1276" w:type="dxa"/>
          </w:tcPr>
          <w:p w14:paraId="7C65FFE0" w14:textId="1DAFFF57" w:rsidR="008C1410" w:rsidRPr="0074796E" w:rsidRDefault="008C1410" w:rsidP="00670D99">
            <w:pPr>
              <w:jc w:val="left"/>
              <w:rPr>
                <w:rFonts w:ascii="Everett Light" w:hAnsi="Everett Light" w:cs="Arial"/>
                <w:b/>
                <w:sz w:val="22"/>
                <w:szCs w:val="22"/>
              </w:rPr>
            </w:pPr>
          </w:p>
        </w:tc>
      </w:tr>
      <w:tr w:rsidR="00141D2C" w:rsidRPr="00141D2C" w14:paraId="3D7E66C6" w14:textId="77777777" w:rsidTr="008C1410">
        <w:tc>
          <w:tcPr>
            <w:tcW w:w="540" w:type="dxa"/>
          </w:tcPr>
          <w:p w14:paraId="798E186D" w14:textId="77777777" w:rsidR="00141D2C" w:rsidRPr="00141D2C" w:rsidRDefault="00141D2C" w:rsidP="00670D99">
            <w:pPr>
              <w:jc w:val="left"/>
              <w:rPr>
                <w:rFonts w:ascii="Everett Light" w:hAnsi="Everett Light" w:cs="Arial"/>
                <w:bCs/>
                <w:i/>
                <w:iCs/>
                <w:sz w:val="22"/>
                <w:szCs w:val="22"/>
                <w:highlight w:val="yellow"/>
              </w:rPr>
            </w:pPr>
          </w:p>
        </w:tc>
        <w:tc>
          <w:tcPr>
            <w:tcW w:w="5414" w:type="dxa"/>
          </w:tcPr>
          <w:p w14:paraId="5B4C154B" w14:textId="4715E749" w:rsidR="00141D2C" w:rsidRPr="00141D2C" w:rsidRDefault="00141D2C" w:rsidP="00670D99">
            <w:pPr>
              <w:jc w:val="left"/>
              <w:rPr>
                <w:rFonts w:ascii="Everett Light" w:hAnsi="Everett Light" w:cs="Arial"/>
                <w:bCs/>
                <w:i/>
                <w:iCs/>
                <w:sz w:val="22"/>
                <w:szCs w:val="22"/>
              </w:rPr>
            </w:pPr>
            <w:r w:rsidRPr="00141D2C">
              <w:rPr>
                <w:rFonts w:ascii="Everett Light" w:hAnsi="Everett Light" w:cs="Arial"/>
                <w:bCs/>
                <w:i/>
                <w:iCs/>
                <w:sz w:val="22"/>
                <w:szCs w:val="22"/>
              </w:rPr>
              <w:t>Daily Ecologist rate</w:t>
            </w:r>
          </w:p>
        </w:tc>
        <w:tc>
          <w:tcPr>
            <w:tcW w:w="1276" w:type="dxa"/>
          </w:tcPr>
          <w:p w14:paraId="10D9B64A" w14:textId="77777777" w:rsidR="00141D2C" w:rsidRPr="00141D2C" w:rsidRDefault="00141D2C" w:rsidP="00670D99">
            <w:pPr>
              <w:jc w:val="left"/>
              <w:rPr>
                <w:rFonts w:ascii="Everett Light" w:hAnsi="Everett Light" w:cs="Arial"/>
                <w:bCs/>
                <w:i/>
                <w:iCs/>
                <w:sz w:val="22"/>
                <w:szCs w:val="22"/>
              </w:rPr>
            </w:pPr>
          </w:p>
        </w:tc>
        <w:tc>
          <w:tcPr>
            <w:tcW w:w="1276" w:type="dxa"/>
          </w:tcPr>
          <w:p w14:paraId="0B32F8C5" w14:textId="77777777" w:rsidR="00141D2C" w:rsidRPr="00141D2C" w:rsidRDefault="00141D2C" w:rsidP="00670D99">
            <w:pPr>
              <w:jc w:val="left"/>
              <w:rPr>
                <w:rFonts w:ascii="Everett Light" w:hAnsi="Everett Light" w:cs="Arial"/>
                <w:bCs/>
                <w:i/>
                <w:iCs/>
                <w:sz w:val="22"/>
                <w:szCs w:val="22"/>
              </w:rPr>
            </w:pPr>
          </w:p>
        </w:tc>
      </w:tr>
    </w:tbl>
    <w:p w14:paraId="1CE67ACB" w14:textId="77777777" w:rsidR="00571868" w:rsidRPr="0074796E" w:rsidRDefault="00571868" w:rsidP="00571868">
      <w:pPr>
        <w:pStyle w:val="BodyText"/>
        <w:spacing w:line="276" w:lineRule="auto"/>
        <w:rPr>
          <w:rFonts w:ascii="Everett Light" w:hAnsi="Everett Light" w:cs="Arial"/>
          <w:b/>
          <w:bCs/>
          <w:color w:val="2DCA84"/>
          <w:sz w:val="22"/>
          <w:szCs w:val="22"/>
        </w:rPr>
      </w:pPr>
    </w:p>
    <w:p w14:paraId="314FAB4C" w14:textId="6AAFF6A0" w:rsidR="00344BCC" w:rsidRDefault="00344BCC" w:rsidP="00344BCC">
      <w:pPr>
        <w:widowControl/>
        <w:suppressAutoHyphens w:val="0"/>
        <w:spacing w:after="0" w:line="276" w:lineRule="auto"/>
        <w:jc w:val="left"/>
        <w:rPr>
          <w:rFonts w:eastAsia="Calibri" w:cs="Calibri"/>
          <w:kern w:val="0"/>
          <w:sz w:val="22"/>
          <w:szCs w:val="22"/>
          <w:lang w:eastAsia="en-US" w:bidi="ar-SA"/>
        </w:rPr>
      </w:pPr>
      <w:r w:rsidRPr="00344BCC">
        <w:rPr>
          <w:rFonts w:eastAsia="Calibri" w:cs="Calibri"/>
          <w:kern w:val="0"/>
          <w:sz w:val="22"/>
          <w:szCs w:val="22"/>
          <w:lang w:eastAsia="en-US" w:bidi="ar-SA"/>
        </w:rPr>
        <w:t xml:space="preserve">Note: The above tender price shall include for all travel time, expenses and subsidence for site visits required to complete the work. The above also includes for all dial -in </w:t>
      </w:r>
      <w:r>
        <w:rPr>
          <w:rFonts w:eastAsia="Calibri" w:cs="Calibri"/>
          <w:kern w:val="0"/>
          <w:sz w:val="22"/>
          <w:szCs w:val="22"/>
          <w:lang w:eastAsia="en-US" w:bidi="ar-SA"/>
        </w:rPr>
        <w:t xml:space="preserve">and face to face </w:t>
      </w:r>
      <w:r w:rsidRPr="00344BCC">
        <w:rPr>
          <w:rFonts w:eastAsia="Calibri" w:cs="Calibri"/>
          <w:kern w:val="0"/>
          <w:sz w:val="22"/>
          <w:szCs w:val="22"/>
          <w:lang w:eastAsia="en-US" w:bidi="ar-SA"/>
        </w:rPr>
        <w:t xml:space="preserve">meetings with Bord na Mona </w:t>
      </w:r>
      <w:r>
        <w:rPr>
          <w:rFonts w:eastAsia="Calibri" w:cs="Calibri"/>
          <w:kern w:val="0"/>
          <w:sz w:val="22"/>
          <w:szCs w:val="22"/>
          <w:lang w:eastAsia="en-US" w:bidi="ar-SA"/>
        </w:rPr>
        <w:t xml:space="preserve">and NPWS </w:t>
      </w:r>
      <w:r w:rsidRPr="00344BCC">
        <w:rPr>
          <w:rFonts w:eastAsia="Calibri" w:cs="Calibri"/>
          <w:kern w:val="0"/>
          <w:sz w:val="22"/>
          <w:szCs w:val="22"/>
          <w:lang w:eastAsia="en-US" w:bidi="ar-SA"/>
        </w:rPr>
        <w:t xml:space="preserve">to complete </w:t>
      </w:r>
      <w:r>
        <w:rPr>
          <w:rFonts w:eastAsia="Calibri" w:cs="Calibri"/>
          <w:kern w:val="0"/>
          <w:sz w:val="22"/>
          <w:szCs w:val="22"/>
          <w:lang w:eastAsia="en-US" w:bidi="ar-SA"/>
        </w:rPr>
        <w:t>the project</w:t>
      </w:r>
      <w:r w:rsidRPr="00344BCC">
        <w:rPr>
          <w:rFonts w:eastAsia="Calibri" w:cs="Calibri"/>
          <w:kern w:val="0"/>
          <w:sz w:val="22"/>
          <w:szCs w:val="22"/>
          <w:lang w:eastAsia="en-US" w:bidi="ar-SA"/>
        </w:rPr>
        <w:t xml:space="preserve">. </w:t>
      </w:r>
    </w:p>
    <w:p w14:paraId="7B954DD6" w14:textId="40968F1F" w:rsidR="00D02DCE" w:rsidRPr="00344BCC" w:rsidRDefault="00D02DCE" w:rsidP="00344BCC">
      <w:pPr>
        <w:widowControl/>
        <w:suppressAutoHyphens w:val="0"/>
        <w:spacing w:after="0" w:line="276" w:lineRule="auto"/>
        <w:jc w:val="left"/>
        <w:rPr>
          <w:rFonts w:eastAsia="Calibri" w:cs="Calibri"/>
          <w:kern w:val="0"/>
          <w:sz w:val="22"/>
          <w:szCs w:val="22"/>
          <w:lang w:eastAsia="en-US" w:bidi="ar-SA"/>
        </w:rPr>
      </w:pPr>
      <w:r>
        <w:rPr>
          <w:rFonts w:eastAsia="Calibri" w:cs="Calibri"/>
          <w:kern w:val="0"/>
          <w:sz w:val="22"/>
          <w:szCs w:val="22"/>
          <w:lang w:eastAsia="en-US" w:bidi="ar-SA"/>
        </w:rPr>
        <w:t xml:space="preserve">It is expected that the quadrat data will be recorded from a group of approximately 20 bogs.  The pricing schedule should indicate the average number of quadrats to be recorded per day.   </w:t>
      </w:r>
    </w:p>
    <w:p w14:paraId="424CC7C1" w14:textId="77777777" w:rsidR="00571868" w:rsidRPr="0074796E" w:rsidRDefault="00571868" w:rsidP="00571868">
      <w:pPr>
        <w:pStyle w:val="BodyText"/>
        <w:spacing w:line="276" w:lineRule="auto"/>
        <w:rPr>
          <w:rFonts w:ascii="Everett Light" w:hAnsi="Everett Light" w:cs="Arial"/>
          <w:b/>
          <w:bCs/>
          <w:color w:val="2DCA84"/>
          <w:sz w:val="28"/>
          <w:szCs w:val="28"/>
        </w:rPr>
      </w:pPr>
    </w:p>
    <w:p w14:paraId="16981334" w14:textId="77777777" w:rsidR="00571868" w:rsidRPr="0074796E" w:rsidRDefault="00571868" w:rsidP="00571868">
      <w:pPr>
        <w:pStyle w:val="BodyText"/>
        <w:spacing w:line="276" w:lineRule="auto"/>
        <w:rPr>
          <w:rFonts w:ascii="Everett Light" w:hAnsi="Everett Light" w:cs="Arial"/>
          <w:b/>
          <w:bCs/>
          <w:color w:val="2DCA84"/>
          <w:sz w:val="28"/>
          <w:szCs w:val="28"/>
        </w:rPr>
      </w:pPr>
    </w:p>
    <w:p w14:paraId="63256E6E" w14:textId="77777777" w:rsidR="00571868" w:rsidRPr="0074796E" w:rsidRDefault="00571868" w:rsidP="00571868">
      <w:pPr>
        <w:pStyle w:val="BodyText"/>
        <w:spacing w:line="276" w:lineRule="auto"/>
        <w:rPr>
          <w:rFonts w:ascii="Everett Light" w:hAnsi="Everett Light" w:cs="Arial"/>
          <w:b/>
          <w:bCs/>
          <w:color w:val="2DCA84"/>
          <w:sz w:val="28"/>
          <w:szCs w:val="28"/>
        </w:rPr>
      </w:pPr>
      <w:r w:rsidRPr="0074796E">
        <w:rPr>
          <w:rFonts w:ascii="Everett Light" w:hAnsi="Everett Light" w:cs="Arial"/>
          <w:b/>
          <w:bCs/>
          <w:color w:val="2DCA84"/>
          <w:sz w:val="28"/>
          <w:szCs w:val="28"/>
        </w:rPr>
        <w:tab/>
      </w:r>
    </w:p>
    <w:p w14:paraId="2E0A692C" w14:textId="77777777" w:rsidR="00571868" w:rsidRPr="0074796E" w:rsidRDefault="00571868" w:rsidP="00571868">
      <w:pPr>
        <w:pStyle w:val="BodyText"/>
        <w:spacing w:line="276" w:lineRule="auto"/>
        <w:ind w:left="705" w:hanging="705"/>
        <w:rPr>
          <w:rFonts w:ascii="Everett Light" w:hAnsi="Everett Light" w:cs="Arial"/>
          <w:b/>
          <w:bCs/>
          <w:color w:val="2DCA84"/>
          <w:sz w:val="22"/>
          <w:szCs w:val="22"/>
        </w:rPr>
      </w:pPr>
    </w:p>
    <w:p w14:paraId="60719672" w14:textId="77777777" w:rsidR="00571868" w:rsidRPr="0074796E" w:rsidRDefault="00571868" w:rsidP="00571868">
      <w:pPr>
        <w:tabs>
          <w:tab w:val="left" w:pos="305"/>
        </w:tabs>
        <w:spacing w:line="276" w:lineRule="auto"/>
        <w:rPr>
          <w:rFonts w:ascii="Everett Light" w:hAnsi="Everett Light" w:cs="Arial"/>
          <w:sz w:val="22"/>
          <w:szCs w:val="22"/>
          <w:lang w:val="en-US"/>
        </w:rPr>
      </w:pPr>
    </w:p>
    <w:p w14:paraId="00A58EFA" w14:textId="77777777" w:rsidR="00571868" w:rsidRPr="0074796E" w:rsidRDefault="00571868" w:rsidP="00571868">
      <w:pPr>
        <w:spacing w:line="100" w:lineRule="atLeast"/>
        <w:rPr>
          <w:rFonts w:ascii="Everett Light" w:hAnsi="Everett Light"/>
          <w:color w:val="008000"/>
          <w:sz w:val="48"/>
          <w:szCs w:val="48"/>
        </w:rPr>
      </w:pPr>
      <w:r w:rsidRPr="0074796E">
        <w:rPr>
          <w:rFonts w:ascii="Everett Light" w:hAnsi="Everett Light" w:cs="Arial"/>
          <w:sz w:val="22"/>
          <w:szCs w:val="22"/>
          <w:lang w:val="en-US"/>
        </w:rPr>
        <w:br/>
      </w:r>
    </w:p>
    <w:p w14:paraId="2718D97A" w14:textId="77777777" w:rsidR="00FB431F" w:rsidRDefault="00FB431F" w:rsidP="00571868">
      <w:pPr>
        <w:spacing w:line="240" w:lineRule="auto"/>
        <w:jc w:val="left"/>
        <w:rPr>
          <w:rFonts w:ascii="Everett Light" w:hAnsi="Everett Light"/>
          <w:color w:val="10423A"/>
          <w:sz w:val="60"/>
          <w:szCs w:val="60"/>
        </w:rPr>
      </w:pPr>
    </w:p>
    <w:p w14:paraId="44AA0718" w14:textId="3A55B529" w:rsidR="00571868" w:rsidRPr="0074796E" w:rsidRDefault="00571868" w:rsidP="00571868">
      <w:pPr>
        <w:spacing w:line="240" w:lineRule="auto"/>
        <w:jc w:val="left"/>
        <w:rPr>
          <w:rFonts w:ascii="Everett Light" w:hAnsi="Everett Light"/>
          <w:color w:val="10423A"/>
          <w:sz w:val="60"/>
          <w:szCs w:val="60"/>
        </w:rPr>
      </w:pPr>
      <w:r w:rsidRPr="0074796E">
        <w:rPr>
          <w:rFonts w:ascii="Everett Light" w:hAnsi="Everett Light"/>
          <w:color w:val="10423A"/>
          <w:sz w:val="60"/>
          <w:szCs w:val="60"/>
        </w:rPr>
        <w:t xml:space="preserve">Appendix </w:t>
      </w:r>
      <w:r w:rsidR="00371B1F">
        <w:rPr>
          <w:rFonts w:ascii="Everett Light" w:hAnsi="Everett Light"/>
          <w:color w:val="10423A"/>
          <w:sz w:val="60"/>
          <w:szCs w:val="60"/>
        </w:rPr>
        <w:t>3</w:t>
      </w:r>
      <w:r w:rsidRPr="0074796E">
        <w:rPr>
          <w:rFonts w:ascii="Everett Light" w:hAnsi="Everett Light"/>
          <w:color w:val="10423A"/>
          <w:sz w:val="60"/>
          <w:szCs w:val="60"/>
        </w:rPr>
        <w:t>:</w:t>
      </w:r>
      <w:r w:rsidRPr="0074796E">
        <w:rPr>
          <w:rFonts w:ascii="Everett Light" w:hAnsi="Everett Light"/>
          <w:color w:val="10423A"/>
          <w:sz w:val="60"/>
          <w:szCs w:val="60"/>
        </w:rPr>
        <w:br/>
        <w:t>Key Contract and Insurance Requirements</w:t>
      </w:r>
    </w:p>
    <w:p w14:paraId="49DEED13" w14:textId="77777777" w:rsidR="00571868" w:rsidRPr="0074796E" w:rsidRDefault="00571868" w:rsidP="00571868">
      <w:pPr>
        <w:rPr>
          <w:rFonts w:ascii="Everett Light" w:hAnsi="Everett Light"/>
          <w:color w:val="008000"/>
          <w:lang w:val="en-US"/>
        </w:rPr>
      </w:pPr>
    </w:p>
    <w:p w14:paraId="0839C514" w14:textId="77777777" w:rsidR="00571868" w:rsidRPr="0074796E" w:rsidRDefault="00571868" w:rsidP="00571868">
      <w:pPr>
        <w:rPr>
          <w:rFonts w:ascii="Everett Light" w:hAnsi="Everett Light"/>
          <w:color w:val="008000"/>
          <w:lang w:val="en-US"/>
        </w:rPr>
      </w:pPr>
      <w:r w:rsidRPr="0074796E">
        <w:rPr>
          <w:rFonts w:ascii="Everett Light" w:hAnsi="Everett Light"/>
          <w:noProof/>
          <w:color w:val="B5F587"/>
        </w:rPr>
        <mc:AlternateContent>
          <mc:Choice Requires="wps">
            <w:drawing>
              <wp:anchor distT="0" distB="0" distL="114300" distR="114300" simplePos="0" relativeHeight="251673600" behindDoc="0" locked="0" layoutInCell="1" allowOverlap="1" wp14:anchorId="1F691823" wp14:editId="1DCFC159">
                <wp:simplePos x="0" y="0"/>
                <wp:positionH relativeFrom="column">
                  <wp:posOffset>0</wp:posOffset>
                </wp:positionH>
                <wp:positionV relativeFrom="paragraph">
                  <wp:posOffset>-635</wp:posOffset>
                </wp:positionV>
                <wp:extent cx="604012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19381B60"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7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" strokecolor="#70ad47" strokeweight="1pt">
                <v:stroke joinstyle="miter"/>
              </v:line>
            </w:pict>
          </mc:Fallback>
        </mc:AlternateContent>
      </w:r>
    </w:p>
    <w:p w14:paraId="3A16A1BD" w14:textId="579F257B" w:rsidR="00362AC2" w:rsidRDefault="00650679" w:rsidP="000C047F">
      <w:pPr>
        <w:spacing w:after="200" w:line="480" w:lineRule="auto"/>
        <w:rPr>
          <w:rFonts w:ascii="Everett Light" w:hAnsi="Everett Light"/>
          <w:sz w:val="22"/>
          <w:szCs w:val="22"/>
        </w:rPr>
      </w:pPr>
      <w:r w:rsidRPr="00CE34D2">
        <w:rPr>
          <w:rFonts w:ascii="Everett Light" w:hAnsi="Everett Light" w:cs="Arial"/>
          <w:sz w:val="22"/>
          <w:szCs w:val="22"/>
        </w:rPr>
        <w:t xml:space="preserve">Tenderers are to submit the Terms and Conditions they are proposing for this tender.  </w:t>
      </w:r>
      <w:r w:rsidR="00571868" w:rsidRPr="0074796E">
        <w:rPr>
          <w:rFonts w:ascii="Everett Light" w:hAnsi="Everett Light"/>
          <w:bCs/>
          <w:color w:val="000000"/>
          <w:sz w:val="22"/>
          <w:szCs w:val="22"/>
        </w:rPr>
        <w:br/>
      </w:r>
    </w:p>
    <w:p w14:paraId="6C87B10B" w14:textId="77777777" w:rsidR="00362AC2" w:rsidRDefault="00362AC2"/>
    <w:sectPr w:rsidR="00362AC2">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9F911" w14:textId="77777777" w:rsidR="00803D7E" w:rsidRDefault="00803D7E" w:rsidP="00571868">
      <w:pPr>
        <w:spacing w:after="0" w:line="240" w:lineRule="auto"/>
      </w:pPr>
      <w:r>
        <w:separator/>
      </w:r>
    </w:p>
  </w:endnote>
  <w:endnote w:type="continuationSeparator" w:id="0">
    <w:p w14:paraId="1B99C955" w14:textId="77777777" w:rsidR="00803D7E" w:rsidRDefault="00803D7E" w:rsidP="0057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verett Light">
    <w:altName w:val="Calibri"/>
    <w:panose1 w:val="00000000000000000000"/>
    <w:charset w:val="00"/>
    <w:family w:val="swiss"/>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CFC0" w14:textId="77777777" w:rsidR="00182FF1" w:rsidRDefault="00182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250522"/>
      <w:docPartObj>
        <w:docPartGallery w:val="Page Numbers (Bottom of Page)"/>
        <w:docPartUnique/>
      </w:docPartObj>
    </w:sdtPr>
    <w:sdtEndPr>
      <w:rPr>
        <w:noProof/>
      </w:rPr>
    </w:sdtEndPr>
    <w:sdtContent>
      <w:p w14:paraId="0EDBDEC9" w14:textId="77777777" w:rsidR="00182FF1" w:rsidRDefault="00182FF1">
        <w:pPr>
          <w:pStyle w:val="Footer"/>
        </w:pPr>
        <w:r>
          <w:fldChar w:fldCharType="begin"/>
        </w:r>
        <w:r>
          <w:instrText xml:space="preserve"> PAGE   \* MERGEFORMAT </w:instrText>
        </w:r>
        <w:r>
          <w:fldChar w:fldCharType="separate"/>
        </w:r>
        <w:r>
          <w:rPr>
            <w:noProof/>
          </w:rPr>
          <w:t>2</w:t>
        </w:r>
        <w:r>
          <w:rPr>
            <w:noProof/>
          </w:rPr>
          <w:fldChar w:fldCharType="end"/>
        </w:r>
      </w:p>
    </w:sdtContent>
  </w:sdt>
  <w:p w14:paraId="23FE8349" w14:textId="77777777" w:rsidR="00182FF1" w:rsidRDefault="00182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BCC63" w14:textId="77777777" w:rsidR="00182FF1" w:rsidRDefault="0018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C2F72" w14:textId="77777777" w:rsidR="00803D7E" w:rsidRDefault="00803D7E" w:rsidP="00571868">
      <w:pPr>
        <w:spacing w:after="0" w:line="240" w:lineRule="auto"/>
      </w:pPr>
      <w:r>
        <w:separator/>
      </w:r>
    </w:p>
  </w:footnote>
  <w:footnote w:type="continuationSeparator" w:id="0">
    <w:p w14:paraId="5C8D442B" w14:textId="77777777" w:rsidR="00803D7E" w:rsidRDefault="00803D7E" w:rsidP="00571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00CB" w14:textId="2B313B0A" w:rsidR="00182FF1" w:rsidRDefault="00182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DAB1" w14:textId="1AB2B0A6" w:rsidR="00182FF1" w:rsidRDefault="00182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7BD8" w14:textId="1C4F59B5" w:rsidR="00182FF1" w:rsidRDefault="00182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E50811"/>
    <w:multiLevelType w:val="hybridMultilevel"/>
    <w:tmpl w:val="DF346EA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2EE756A"/>
    <w:multiLevelType w:val="hybridMultilevel"/>
    <w:tmpl w:val="4B34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C0672"/>
    <w:multiLevelType w:val="hybridMultilevel"/>
    <w:tmpl w:val="068096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7A255F7"/>
    <w:multiLevelType w:val="hybridMultilevel"/>
    <w:tmpl w:val="45CE640A"/>
    <w:lvl w:ilvl="0" w:tplc="2B5CC84C">
      <w:start w:val="1"/>
      <w:numFmt w:val="lowerLetter"/>
      <w:lvlText w:val="(%1)"/>
      <w:lvlJc w:val="left"/>
      <w:pPr>
        <w:ind w:left="1065" w:hanging="360"/>
      </w:pPr>
      <w:rPr>
        <w:rFonts w:hint="default"/>
        <w:color w:val="auto"/>
      </w:rPr>
    </w:lvl>
    <w:lvl w:ilvl="1" w:tplc="0B94997C" w:tentative="1">
      <w:start w:val="1"/>
      <w:numFmt w:val="lowerLetter"/>
      <w:lvlText w:val="%2."/>
      <w:lvlJc w:val="left"/>
      <w:pPr>
        <w:ind w:left="1785" w:hanging="360"/>
      </w:pPr>
    </w:lvl>
    <w:lvl w:ilvl="2" w:tplc="AD5C3D9C" w:tentative="1">
      <w:start w:val="1"/>
      <w:numFmt w:val="lowerRoman"/>
      <w:lvlText w:val="%3."/>
      <w:lvlJc w:val="right"/>
      <w:pPr>
        <w:ind w:left="2505" w:hanging="180"/>
      </w:pPr>
    </w:lvl>
    <w:lvl w:ilvl="3" w:tplc="D8DE40FE" w:tentative="1">
      <w:start w:val="1"/>
      <w:numFmt w:val="decimal"/>
      <w:lvlText w:val="%4."/>
      <w:lvlJc w:val="left"/>
      <w:pPr>
        <w:ind w:left="3225" w:hanging="360"/>
      </w:pPr>
    </w:lvl>
    <w:lvl w:ilvl="4" w:tplc="BC849126" w:tentative="1">
      <w:start w:val="1"/>
      <w:numFmt w:val="lowerLetter"/>
      <w:lvlText w:val="%5."/>
      <w:lvlJc w:val="left"/>
      <w:pPr>
        <w:ind w:left="3945" w:hanging="360"/>
      </w:pPr>
    </w:lvl>
    <w:lvl w:ilvl="5" w:tplc="FDB00AEA" w:tentative="1">
      <w:start w:val="1"/>
      <w:numFmt w:val="lowerRoman"/>
      <w:lvlText w:val="%6."/>
      <w:lvlJc w:val="right"/>
      <w:pPr>
        <w:ind w:left="4665" w:hanging="180"/>
      </w:pPr>
    </w:lvl>
    <w:lvl w:ilvl="6" w:tplc="1C4A81E8" w:tentative="1">
      <w:start w:val="1"/>
      <w:numFmt w:val="decimal"/>
      <w:lvlText w:val="%7."/>
      <w:lvlJc w:val="left"/>
      <w:pPr>
        <w:ind w:left="5385" w:hanging="360"/>
      </w:pPr>
    </w:lvl>
    <w:lvl w:ilvl="7" w:tplc="4412D2D0" w:tentative="1">
      <w:start w:val="1"/>
      <w:numFmt w:val="lowerLetter"/>
      <w:lvlText w:val="%8."/>
      <w:lvlJc w:val="left"/>
      <w:pPr>
        <w:ind w:left="6105" w:hanging="360"/>
      </w:pPr>
    </w:lvl>
    <w:lvl w:ilvl="8" w:tplc="FFD8878E" w:tentative="1">
      <w:start w:val="1"/>
      <w:numFmt w:val="lowerRoman"/>
      <w:lvlText w:val="%9."/>
      <w:lvlJc w:val="right"/>
      <w:pPr>
        <w:ind w:left="6825" w:hanging="180"/>
      </w:pPr>
    </w:lvl>
  </w:abstractNum>
  <w:abstractNum w:abstractNumId="6" w15:restartNumberingAfterBreak="0">
    <w:nsid w:val="17D73B91"/>
    <w:multiLevelType w:val="hybridMultilevel"/>
    <w:tmpl w:val="F488AD9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185066DA"/>
    <w:multiLevelType w:val="hybridMultilevel"/>
    <w:tmpl w:val="75280B0C"/>
    <w:lvl w:ilvl="0" w:tplc="4FBA29DE">
      <w:start w:val="1"/>
      <w:numFmt w:val="lowerLetter"/>
      <w:lvlText w:val="(%1)"/>
      <w:lvlJc w:val="left"/>
      <w:pPr>
        <w:ind w:left="425"/>
      </w:pPr>
      <w:rPr>
        <w:rFonts w:ascii="Calibri" w:eastAsia="Times New Roman" w:hAnsi="Calibri" w:cs="Times New Roman" w:hint="default"/>
        <w:b w:val="0"/>
        <w:i w:val="0"/>
        <w:strike w:val="0"/>
        <w:dstrike w:val="0"/>
        <w:color w:val="auto"/>
        <w:sz w:val="22"/>
        <w:szCs w:val="21"/>
        <w:u w:val="none" w:color="000000"/>
        <w:vertAlign w:val="baseline"/>
      </w:rPr>
    </w:lvl>
    <w:lvl w:ilvl="1" w:tplc="93E8979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7D246BA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B8F62634">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E75436C6">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CED07DE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2A86CCC6">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3B9C2A36">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B5ECBB58">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8" w15:restartNumberingAfterBreak="0">
    <w:nsid w:val="2C155A2C"/>
    <w:multiLevelType w:val="hybridMultilevel"/>
    <w:tmpl w:val="2452C90C"/>
    <w:lvl w:ilvl="0" w:tplc="18090001">
      <w:start w:val="1"/>
      <w:numFmt w:val="bullet"/>
      <w:lvlText w:val=""/>
      <w:lvlJc w:val="left"/>
      <w:pPr>
        <w:ind w:left="1065" w:hanging="360"/>
      </w:pPr>
      <w:rPr>
        <w:rFonts w:ascii="Symbol" w:hAnsi="Symbol"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9" w15:restartNumberingAfterBreak="0">
    <w:nsid w:val="2CEB6530"/>
    <w:multiLevelType w:val="hybridMultilevel"/>
    <w:tmpl w:val="7978503E"/>
    <w:lvl w:ilvl="0" w:tplc="E57EA0AA">
      <w:start w:val="1"/>
      <w:numFmt w:val="bullet"/>
      <w:lvlText w:val=""/>
      <w:lvlJc w:val="left"/>
      <w:pPr>
        <w:ind w:left="720" w:hanging="360"/>
      </w:pPr>
      <w:rPr>
        <w:rFonts w:ascii="Symbol" w:hAnsi="Symbol" w:hint="default"/>
      </w:rPr>
    </w:lvl>
    <w:lvl w:ilvl="1" w:tplc="436289CC" w:tentative="1">
      <w:start w:val="1"/>
      <w:numFmt w:val="bullet"/>
      <w:lvlText w:val="o"/>
      <w:lvlJc w:val="left"/>
      <w:pPr>
        <w:ind w:left="1440" w:hanging="360"/>
      </w:pPr>
      <w:rPr>
        <w:rFonts w:ascii="Courier New" w:hAnsi="Courier New" w:cs="Courier New" w:hint="default"/>
      </w:rPr>
    </w:lvl>
    <w:lvl w:ilvl="2" w:tplc="E0804A44" w:tentative="1">
      <w:start w:val="1"/>
      <w:numFmt w:val="bullet"/>
      <w:lvlText w:val=""/>
      <w:lvlJc w:val="left"/>
      <w:pPr>
        <w:ind w:left="2160" w:hanging="360"/>
      </w:pPr>
      <w:rPr>
        <w:rFonts w:ascii="Wingdings" w:hAnsi="Wingdings" w:hint="default"/>
      </w:rPr>
    </w:lvl>
    <w:lvl w:ilvl="3" w:tplc="970C1128" w:tentative="1">
      <w:start w:val="1"/>
      <w:numFmt w:val="bullet"/>
      <w:lvlText w:val=""/>
      <w:lvlJc w:val="left"/>
      <w:pPr>
        <w:ind w:left="2880" w:hanging="360"/>
      </w:pPr>
      <w:rPr>
        <w:rFonts w:ascii="Symbol" w:hAnsi="Symbol" w:hint="default"/>
      </w:rPr>
    </w:lvl>
    <w:lvl w:ilvl="4" w:tplc="902ECCFA" w:tentative="1">
      <w:start w:val="1"/>
      <w:numFmt w:val="bullet"/>
      <w:lvlText w:val="o"/>
      <w:lvlJc w:val="left"/>
      <w:pPr>
        <w:ind w:left="3600" w:hanging="360"/>
      </w:pPr>
      <w:rPr>
        <w:rFonts w:ascii="Courier New" w:hAnsi="Courier New" w:cs="Courier New" w:hint="default"/>
      </w:rPr>
    </w:lvl>
    <w:lvl w:ilvl="5" w:tplc="4960682A" w:tentative="1">
      <w:start w:val="1"/>
      <w:numFmt w:val="bullet"/>
      <w:lvlText w:val=""/>
      <w:lvlJc w:val="left"/>
      <w:pPr>
        <w:ind w:left="4320" w:hanging="360"/>
      </w:pPr>
      <w:rPr>
        <w:rFonts w:ascii="Wingdings" w:hAnsi="Wingdings" w:hint="default"/>
      </w:rPr>
    </w:lvl>
    <w:lvl w:ilvl="6" w:tplc="799CB9DE" w:tentative="1">
      <w:start w:val="1"/>
      <w:numFmt w:val="bullet"/>
      <w:lvlText w:val=""/>
      <w:lvlJc w:val="left"/>
      <w:pPr>
        <w:ind w:left="5040" w:hanging="360"/>
      </w:pPr>
      <w:rPr>
        <w:rFonts w:ascii="Symbol" w:hAnsi="Symbol" w:hint="default"/>
      </w:rPr>
    </w:lvl>
    <w:lvl w:ilvl="7" w:tplc="0284CB82" w:tentative="1">
      <w:start w:val="1"/>
      <w:numFmt w:val="bullet"/>
      <w:lvlText w:val="o"/>
      <w:lvlJc w:val="left"/>
      <w:pPr>
        <w:ind w:left="5760" w:hanging="360"/>
      </w:pPr>
      <w:rPr>
        <w:rFonts w:ascii="Courier New" w:hAnsi="Courier New" w:cs="Courier New" w:hint="default"/>
      </w:rPr>
    </w:lvl>
    <w:lvl w:ilvl="8" w:tplc="BB9244CE" w:tentative="1">
      <w:start w:val="1"/>
      <w:numFmt w:val="bullet"/>
      <w:lvlText w:val=""/>
      <w:lvlJc w:val="left"/>
      <w:pPr>
        <w:ind w:left="6480" w:hanging="360"/>
      </w:pPr>
      <w:rPr>
        <w:rFonts w:ascii="Wingdings" w:hAnsi="Wingdings" w:hint="default"/>
      </w:rPr>
    </w:lvl>
  </w:abstractNum>
  <w:abstractNum w:abstractNumId="10" w15:restartNumberingAfterBreak="0">
    <w:nsid w:val="3ABD2B68"/>
    <w:multiLevelType w:val="hybridMultilevel"/>
    <w:tmpl w:val="DC008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1539B9"/>
    <w:multiLevelType w:val="hybridMultilevel"/>
    <w:tmpl w:val="1B76F36E"/>
    <w:lvl w:ilvl="0" w:tplc="F15AD060">
      <w:start w:val="1"/>
      <w:numFmt w:val="lowerLetter"/>
      <w:lvlText w:val="%1)"/>
      <w:lvlJc w:val="left"/>
      <w:pPr>
        <w:tabs>
          <w:tab w:val="num" w:pos="1070"/>
        </w:tabs>
        <w:ind w:left="1070" w:hanging="360"/>
      </w:pPr>
    </w:lvl>
    <w:lvl w:ilvl="1" w:tplc="A6BE4AF6">
      <w:start w:val="1"/>
      <w:numFmt w:val="lowerLetter"/>
      <w:lvlText w:val="%2."/>
      <w:lvlJc w:val="left"/>
      <w:pPr>
        <w:tabs>
          <w:tab w:val="num" w:pos="1790"/>
        </w:tabs>
        <w:ind w:left="1790" w:hanging="360"/>
      </w:pPr>
    </w:lvl>
    <w:lvl w:ilvl="2" w:tplc="320435BC">
      <w:start w:val="1"/>
      <w:numFmt w:val="lowerRoman"/>
      <w:lvlText w:val="%3."/>
      <w:lvlJc w:val="right"/>
      <w:pPr>
        <w:tabs>
          <w:tab w:val="num" w:pos="2510"/>
        </w:tabs>
        <w:ind w:left="2510" w:hanging="180"/>
      </w:pPr>
    </w:lvl>
    <w:lvl w:ilvl="3" w:tplc="CD3AE2F6">
      <w:start w:val="1"/>
      <w:numFmt w:val="decimal"/>
      <w:lvlText w:val="%4."/>
      <w:lvlJc w:val="left"/>
      <w:pPr>
        <w:tabs>
          <w:tab w:val="num" w:pos="3230"/>
        </w:tabs>
        <w:ind w:left="3230" w:hanging="360"/>
      </w:pPr>
    </w:lvl>
    <w:lvl w:ilvl="4" w:tplc="88E405D0">
      <w:start w:val="1"/>
      <w:numFmt w:val="lowerLetter"/>
      <w:lvlText w:val="%5."/>
      <w:lvlJc w:val="left"/>
      <w:pPr>
        <w:tabs>
          <w:tab w:val="num" w:pos="3950"/>
        </w:tabs>
        <w:ind w:left="3950" w:hanging="360"/>
      </w:pPr>
    </w:lvl>
    <w:lvl w:ilvl="5" w:tplc="776CF75E">
      <w:start w:val="1"/>
      <w:numFmt w:val="lowerRoman"/>
      <w:lvlText w:val="%6."/>
      <w:lvlJc w:val="right"/>
      <w:pPr>
        <w:tabs>
          <w:tab w:val="num" w:pos="4670"/>
        </w:tabs>
        <w:ind w:left="4670" w:hanging="180"/>
      </w:pPr>
    </w:lvl>
    <w:lvl w:ilvl="6" w:tplc="7DCA2D3C">
      <w:start w:val="1"/>
      <w:numFmt w:val="decimal"/>
      <w:lvlText w:val="%7."/>
      <w:lvlJc w:val="left"/>
      <w:pPr>
        <w:tabs>
          <w:tab w:val="num" w:pos="5390"/>
        </w:tabs>
        <w:ind w:left="5390" w:hanging="360"/>
      </w:pPr>
    </w:lvl>
    <w:lvl w:ilvl="7" w:tplc="9C364A44">
      <w:start w:val="1"/>
      <w:numFmt w:val="lowerLetter"/>
      <w:lvlText w:val="%8."/>
      <w:lvlJc w:val="left"/>
      <w:pPr>
        <w:tabs>
          <w:tab w:val="num" w:pos="6110"/>
        </w:tabs>
        <w:ind w:left="6110" w:hanging="360"/>
      </w:pPr>
    </w:lvl>
    <w:lvl w:ilvl="8" w:tplc="806C4CE6">
      <w:start w:val="1"/>
      <w:numFmt w:val="lowerRoman"/>
      <w:lvlText w:val="%9."/>
      <w:lvlJc w:val="right"/>
      <w:pPr>
        <w:tabs>
          <w:tab w:val="num" w:pos="6830"/>
        </w:tabs>
        <w:ind w:left="6830" w:hanging="180"/>
      </w:pPr>
    </w:lvl>
  </w:abstractNum>
  <w:abstractNum w:abstractNumId="12" w15:restartNumberingAfterBreak="0">
    <w:nsid w:val="3F8C1CED"/>
    <w:multiLevelType w:val="hybridMultilevel"/>
    <w:tmpl w:val="3984C6E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413B29AD"/>
    <w:multiLevelType w:val="multilevel"/>
    <w:tmpl w:val="7AD01162"/>
    <w:lvl w:ilvl="0">
      <w:start w:val="1"/>
      <w:numFmt w:val="decimal"/>
      <w:lvlText w:val="%1."/>
      <w:lvlJc w:val="left"/>
      <w:pPr>
        <w:ind w:left="920" w:hanging="360"/>
      </w:pPr>
      <w:rPr>
        <w:b/>
        <w:sz w:val="22"/>
      </w:rPr>
    </w:lvl>
    <w:lvl w:ilvl="1">
      <w:start w:val="1"/>
      <w:numFmt w:val="decimal"/>
      <w:isLgl/>
      <w:lvlText w:val="%1.%2"/>
      <w:lvlJc w:val="left"/>
      <w:pPr>
        <w:ind w:left="920" w:hanging="360"/>
      </w:pPr>
    </w:lvl>
    <w:lvl w:ilvl="2">
      <w:start w:val="1"/>
      <w:numFmt w:val="decimal"/>
      <w:isLgl/>
      <w:lvlText w:val="%1.%2.%3"/>
      <w:lvlJc w:val="left"/>
      <w:pPr>
        <w:ind w:left="1280" w:hanging="720"/>
      </w:pPr>
    </w:lvl>
    <w:lvl w:ilvl="3">
      <w:start w:val="1"/>
      <w:numFmt w:val="decimal"/>
      <w:isLgl/>
      <w:lvlText w:val="%1.%2.%3.%4"/>
      <w:lvlJc w:val="left"/>
      <w:pPr>
        <w:ind w:left="1280" w:hanging="720"/>
      </w:pPr>
    </w:lvl>
    <w:lvl w:ilvl="4">
      <w:start w:val="1"/>
      <w:numFmt w:val="decimal"/>
      <w:isLgl/>
      <w:lvlText w:val="%1.%2.%3.%4.%5"/>
      <w:lvlJc w:val="left"/>
      <w:pPr>
        <w:ind w:left="1640" w:hanging="1080"/>
      </w:pPr>
    </w:lvl>
    <w:lvl w:ilvl="5">
      <w:start w:val="1"/>
      <w:numFmt w:val="decimal"/>
      <w:isLgl/>
      <w:lvlText w:val="%1.%2.%3.%4.%5.%6"/>
      <w:lvlJc w:val="left"/>
      <w:pPr>
        <w:ind w:left="1640" w:hanging="1080"/>
      </w:pPr>
    </w:lvl>
    <w:lvl w:ilvl="6">
      <w:start w:val="1"/>
      <w:numFmt w:val="decimal"/>
      <w:isLgl/>
      <w:lvlText w:val="%1.%2.%3.%4.%5.%6.%7"/>
      <w:lvlJc w:val="left"/>
      <w:pPr>
        <w:ind w:left="2000" w:hanging="1440"/>
      </w:pPr>
    </w:lvl>
    <w:lvl w:ilvl="7">
      <w:start w:val="1"/>
      <w:numFmt w:val="decimal"/>
      <w:isLgl/>
      <w:lvlText w:val="%1.%2.%3.%4.%5.%6.%7.%8"/>
      <w:lvlJc w:val="left"/>
      <w:pPr>
        <w:ind w:left="2000" w:hanging="1440"/>
      </w:pPr>
    </w:lvl>
    <w:lvl w:ilvl="8">
      <w:start w:val="1"/>
      <w:numFmt w:val="decimal"/>
      <w:isLgl/>
      <w:lvlText w:val="%1.%2.%3.%4.%5.%6.%7.%8.%9"/>
      <w:lvlJc w:val="left"/>
      <w:pPr>
        <w:ind w:left="2360" w:hanging="1800"/>
      </w:pPr>
    </w:lvl>
  </w:abstractNum>
  <w:abstractNum w:abstractNumId="14" w15:restartNumberingAfterBreak="0">
    <w:nsid w:val="423060DE"/>
    <w:multiLevelType w:val="hybridMultilevel"/>
    <w:tmpl w:val="FC088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762590"/>
    <w:multiLevelType w:val="hybridMultilevel"/>
    <w:tmpl w:val="729652C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6" w15:restartNumberingAfterBreak="0">
    <w:nsid w:val="4A2E7B47"/>
    <w:multiLevelType w:val="multilevel"/>
    <w:tmpl w:val="45E849F8"/>
    <w:lvl w:ilvl="0">
      <w:start w:val="1"/>
      <w:numFmt w:val="upperRoman"/>
      <w:lvlText w:val="%1."/>
      <w:lvlJc w:val="righ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6054DA1"/>
    <w:multiLevelType w:val="hybridMultilevel"/>
    <w:tmpl w:val="B7DE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30044"/>
    <w:multiLevelType w:val="hybridMultilevel"/>
    <w:tmpl w:val="B0B4A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9661EC"/>
    <w:multiLevelType w:val="hybridMultilevel"/>
    <w:tmpl w:val="E2767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A5228A"/>
    <w:multiLevelType w:val="hybridMultilevel"/>
    <w:tmpl w:val="75280B0C"/>
    <w:lvl w:ilvl="0" w:tplc="4FBA29DE">
      <w:start w:val="1"/>
      <w:numFmt w:val="lowerLetter"/>
      <w:lvlText w:val="(%1)"/>
      <w:lvlJc w:val="left"/>
      <w:pPr>
        <w:ind w:left="1116"/>
      </w:pPr>
      <w:rPr>
        <w:rFonts w:ascii="Calibri" w:eastAsia="Times New Roman" w:hAnsi="Calibri" w:cs="Times New Roman" w:hint="default"/>
        <w:b w:val="0"/>
        <w:i w:val="0"/>
        <w:strike w:val="0"/>
        <w:dstrike w:val="0"/>
        <w:color w:val="auto"/>
        <w:sz w:val="22"/>
        <w:szCs w:val="21"/>
        <w:u w:val="none" w:color="000000"/>
        <w:vertAlign w:val="baseline"/>
      </w:rPr>
    </w:lvl>
    <w:lvl w:ilvl="1" w:tplc="93E8979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7D246BA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B8F62634">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E75436C6">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CED07DE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2A86CCC6">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3B9C2A36">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B5ECBB58">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21" w15:restartNumberingAfterBreak="0">
    <w:nsid w:val="6B9E5F08"/>
    <w:multiLevelType w:val="hybridMultilevel"/>
    <w:tmpl w:val="DCC03C6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6EE93667"/>
    <w:multiLevelType w:val="hybridMultilevel"/>
    <w:tmpl w:val="679660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17260E5"/>
    <w:multiLevelType w:val="hybridMultilevel"/>
    <w:tmpl w:val="8C9CE94C"/>
    <w:lvl w:ilvl="0" w:tplc="81F2B4EC">
      <w:start w:val="1"/>
      <w:numFmt w:val="lowerLetter"/>
      <w:lvlText w:val="(%1)"/>
      <w:lvlJc w:val="left"/>
      <w:pPr>
        <w:ind w:left="709" w:hanging="585"/>
      </w:pPr>
      <w:rPr>
        <w:rFonts w:hint="default"/>
      </w:rPr>
    </w:lvl>
    <w:lvl w:ilvl="1" w:tplc="7480BFD0" w:tentative="1">
      <w:start w:val="1"/>
      <w:numFmt w:val="lowerLetter"/>
      <w:lvlText w:val="%2."/>
      <w:lvlJc w:val="left"/>
      <w:pPr>
        <w:ind w:left="1204" w:hanging="360"/>
      </w:pPr>
    </w:lvl>
    <w:lvl w:ilvl="2" w:tplc="1DEE72D4" w:tentative="1">
      <w:start w:val="1"/>
      <w:numFmt w:val="lowerRoman"/>
      <w:lvlText w:val="%3."/>
      <w:lvlJc w:val="right"/>
      <w:pPr>
        <w:ind w:left="1924" w:hanging="180"/>
      </w:pPr>
    </w:lvl>
    <w:lvl w:ilvl="3" w:tplc="D2F6A922" w:tentative="1">
      <w:start w:val="1"/>
      <w:numFmt w:val="decimal"/>
      <w:lvlText w:val="%4."/>
      <w:lvlJc w:val="left"/>
      <w:pPr>
        <w:ind w:left="2644" w:hanging="360"/>
      </w:pPr>
    </w:lvl>
    <w:lvl w:ilvl="4" w:tplc="2020CA46" w:tentative="1">
      <w:start w:val="1"/>
      <w:numFmt w:val="lowerLetter"/>
      <w:lvlText w:val="%5."/>
      <w:lvlJc w:val="left"/>
      <w:pPr>
        <w:ind w:left="3364" w:hanging="360"/>
      </w:pPr>
    </w:lvl>
    <w:lvl w:ilvl="5" w:tplc="57303032" w:tentative="1">
      <w:start w:val="1"/>
      <w:numFmt w:val="lowerRoman"/>
      <w:lvlText w:val="%6."/>
      <w:lvlJc w:val="right"/>
      <w:pPr>
        <w:ind w:left="4084" w:hanging="180"/>
      </w:pPr>
    </w:lvl>
    <w:lvl w:ilvl="6" w:tplc="63423F6C" w:tentative="1">
      <w:start w:val="1"/>
      <w:numFmt w:val="decimal"/>
      <w:lvlText w:val="%7."/>
      <w:lvlJc w:val="left"/>
      <w:pPr>
        <w:ind w:left="4804" w:hanging="360"/>
      </w:pPr>
    </w:lvl>
    <w:lvl w:ilvl="7" w:tplc="9E42C902" w:tentative="1">
      <w:start w:val="1"/>
      <w:numFmt w:val="lowerLetter"/>
      <w:lvlText w:val="%8."/>
      <w:lvlJc w:val="left"/>
      <w:pPr>
        <w:ind w:left="5524" w:hanging="360"/>
      </w:pPr>
    </w:lvl>
    <w:lvl w:ilvl="8" w:tplc="F90852FE" w:tentative="1">
      <w:start w:val="1"/>
      <w:numFmt w:val="lowerRoman"/>
      <w:lvlText w:val="%9."/>
      <w:lvlJc w:val="right"/>
      <w:pPr>
        <w:ind w:left="6244" w:hanging="180"/>
      </w:pPr>
    </w:lvl>
  </w:abstractNum>
  <w:abstractNum w:abstractNumId="24" w15:restartNumberingAfterBreak="0">
    <w:nsid w:val="77751DB8"/>
    <w:multiLevelType w:val="hybridMultilevel"/>
    <w:tmpl w:val="E01881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C0E6AEC"/>
    <w:multiLevelType w:val="hybridMultilevel"/>
    <w:tmpl w:val="73365E5E"/>
    <w:lvl w:ilvl="0" w:tplc="4656AFC2">
      <w:start w:val="1"/>
      <w:numFmt w:val="bullet"/>
      <w:lvlText w:val=""/>
      <w:lvlJc w:val="left"/>
      <w:pPr>
        <w:ind w:left="360" w:hanging="360"/>
      </w:pPr>
      <w:rPr>
        <w:rFonts w:ascii="Symbol" w:hAnsi="Symbol" w:hint="default"/>
      </w:rPr>
    </w:lvl>
    <w:lvl w:ilvl="1" w:tplc="154A1D3A" w:tentative="1">
      <w:start w:val="1"/>
      <w:numFmt w:val="bullet"/>
      <w:lvlText w:val="o"/>
      <w:lvlJc w:val="left"/>
      <w:pPr>
        <w:ind w:left="1080" w:hanging="360"/>
      </w:pPr>
      <w:rPr>
        <w:rFonts w:ascii="Courier New" w:hAnsi="Courier New" w:cs="Courier New" w:hint="default"/>
      </w:rPr>
    </w:lvl>
    <w:lvl w:ilvl="2" w:tplc="9FF04258" w:tentative="1">
      <w:start w:val="1"/>
      <w:numFmt w:val="bullet"/>
      <w:lvlText w:val=""/>
      <w:lvlJc w:val="left"/>
      <w:pPr>
        <w:ind w:left="1800" w:hanging="360"/>
      </w:pPr>
      <w:rPr>
        <w:rFonts w:ascii="Wingdings" w:hAnsi="Wingdings" w:hint="default"/>
      </w:rPr>
    </w:lvl>
    <w:lvl w:ilvl="3" w:tplc="9C063C24" w:tentative="1">
      <w:start w:val="1"/>
      <w:numFmt w:val="bullet"/>
      <w:lvlText w:val=""/>
      <w:lvlJc w:val="left"/>
      <w:pPr>
        <w:ind w:left="2520" w:hanging="360"/>
      </w:pPr>
      <w:rPr>
        <w:rFonts w:ascii="Symbol" w:hAnsi="Symbol" w:hint="default"/>
      </w:rPr>
    </w:lvl>
    <w:lvl w:ilvl="4" w:tplc="C4A6A0AE" w:tentative="1">
      <w:start w:val="1"/>
      <w:numFmt w:val="bullet"/>
      <w:lvlText w:val="o"/>
      <w:lvlJc w:val="left"/>
      <w:pPr>
        <w:ind w:left="3240" w:hanging="360"/>
      </w:pPr>
      <w:rPr>
        <w:rFonts w:ascii="Courier New" w:hAnsi="Courier New" w:cs="Courier New" w:hint="default"/>
      </w:rPr>
    </w:lvl>
    <w:lvl w:ilvl="5" w:tplc="BEC6535C" w:tentative="1">
      <w:start w:val="1"/>
      <w:numFmt w:val="bullet"/>
      <w:lvlText w:val=""/>
      <w:lvlJc w:val="left"/>
      <w:pPr>
        <w:ind w:left="3960" w:hanging="360"/>
      </w:pPr>
      <w:rPr>
        <w:rFonts w:ascii="Wingdings" w:hAnsi="Wingdings" w:hint="default"/>
      </w:rPr>
    </w:lvl>
    <w:lvl w:ilvl="6" w:tplc="4F9EC3BC" w:tentative="1">
      <w:start w:val="1"/>
      <w:numFmt w:val="bullet"/>
      <w:lvlText w:val=""/>
      <w:lvlJc w:val="left"/>
      <w:pPr>
        <w:ind w:left="4680" w:hanging="360"/>
      </w:pPr>
      <w:rPr>
        <w:rFonts w:ascii="Symbol" w:hAnsi="Symbol" w:hint="default"/>
      </w:rPr>
    </w:lvl>
    <w:lvl w:ilvl="7" w:tplc="B4E4471C" w:tentative="1">
      <w:start w:val="1"/>
      <w:numFmt w:val="bullet"/>
      <w:lvlText w:val="o"/>
      <w:lvlJc w:val="left"/>
      <w:pPr>
        <w:ind w:left="5400" w:hanging="360"/>
      </w:pPr>
      <w:rPr>
        <w:rFonts w:ascii="Courier New" w:hAnsi="Courier New" w:cs="Courier New" w:hint="default"/>
      </w:rPr>
    </w:lvl>
    <w:lvl w:ilvl="8" w:tplc="50263772"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4"/>
  </w:num>
  <w:num w:numId="4">
    <w:abstractNumId w:val="8"/>
  </w:num>
  <w:num w:numId="5">
    <w:abstractNumId w:val="15"/>
  </w:num>
  <w:num w:numId="6">
    <w:abstractNumId w:val="25"/>
  </w:num>
  <w:num w:numId="7">
    <w:abstractNumId w:val="23"/>
  </w:num>
  <w:num w:numId="8">
    <w:abstractNumId w:val="5"/>
  </w:num>
  <w:num w:numId="9">
    <w:abstractNumId w:val="7"/>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22"/>
  </w:num>
  <w:num w:numId="18">
    <w:abstractNumId w:val="19"/>
  </w:num>
  <w:num w:numId="19">
    <w:abstractNumId w:val="11"/>
  </w:num>
  <w:num w:numId="20">
    <w:abstractNumId w:val="9"/>
  </w:num>
  <w:num w:numId="21">
    <w:abstractNumId w:val="1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68"/>
    <w:rsid w:val="00006600"/>
    <w:rsid w:val="00024005"/>
    <w:rsid w:val="00040712"/>
    <w:rsid w:val="00040ED7"/>
    <w:rsid w:val="000578FC"/>
    <w:rsid w:val="000664D3"/>
    <w:rsid w:val="000C047F"/>
    <w:rsid w:val="000D0B98"/>
    <w:rsid w:val="000D6504"/>
    <w:rsid w:val="000E71DC"/>
    <w:rsid w:val="00141D2C"/>
    <w:rsid w:val="0015037A"/>
    <w:rsid w:val="001551E2"/>
    <w:rsid w:val="00160F21"/>
    <w:rsid w:val="00182FF1"/>
    <w:rsid w:val="001A229F"/>
    <w:rsid w:val="001B1F06"/>
    <w:rsid w:val="00241BD8"/>
    <w:rsid w:val="00261FDA"/>
    <w:rsid w:val="00273A48"/>
    <w:rsid w:val="002C1051"/>
    <w:rsid w:val="002C2C18"/>
    <w:rsid w:val="00307E3A"/>
    <w:rsid w:val="00317020"/>
    <w:rsid w:val="00344BCC"/>
    <w:rsid w:val="00362AC2"/>
    <w:rsid w:val="00371B1F"/>
    <w:rsid w:val="003F22FE"/>
    <w:rsid w:val="0040246C"/>
    <w:rsid w:val="00450F86"/>
    <w:rsid w:val="004846DE"/>
    <w:rsid w:val="004B3914"/>
    <w:rsid w:val="004C6B78"/>
    <w:rsid w:val="004F158D"/>
    <w:rsid w:val="005177E1"/>
    <w:rsid w:val="00555F17"/>
    <w:rsid w:val="0055697C"/>
    <w:rsid w:val="005630A7"/>
    <w:rsid w:val="005631DF"/>
    <w:rsid w:val="00571868"/>
    <w:rsid w:val="00572E35"/>
    <w:rsid w:val="005966B2"/>
    <w:rsid w:val="005A2509"/>
    <w:rsid w:val="00650679"/>
    <w:rsid w:val="00651B83"/>
    <w:rsid w:val="00665CBC"/>
    <w:rsid w:val="00670D99"/>
    <w:rsid w:val="00673265"/>
    <w:rsid w:val="006871C6"/>
    <w:rsid w:val="006E6F99"/>
    <w:rsid w:val="00706225"/>
    <w:rsid w:val="00720FF9"/>
    <w:rsid w:val="0074250F"/>
    <w:rsid w:val="00783916"/>
    <w:rsid w:val="00791029"/>
    <w:rsid w:val="007C3D49"/>
    <w:rsid w:val="007E6836"/>
    <w:rsid w:val="007F1382"/>
    <w:rsid w:val="00803D7E"/>
    <w:rsid w:val="00813264"/>
    <w:rsid w:val="00815354"/>
    <w:rsid w:val="008773B5"/>
    <w:rsid w:val="00892395"/>
    <w:rsid w:val="00893D07"/>
    <w:rsid w:val="008C1410"/>
    <w:rsid w:val="008D6D9E"/>
    <w:rsid w:val="008F3281"/>
    <w:rsid w:val="008F3F32"/>
    <w:rsid w:val="00932D61"/>
    <w:rsid w:val="0093416F"/>
    <w:rsid w:val="009745EB"/>
    <w:rsid w:val="009A1A27"/>
    <w:rsid w:val="009A2157"/>
    <w:rsid w:val="009C0A41"/>
    <w:rsid w:val="009F5946"/>
    <w:rsid w:val="00A328AC"/>
    <w:rsid w:val="00A37EF7"/>
    <w:rsid w:val="00A4542D"/>
    <w:rsid w:val="00A85AC1"/>
    <w:rsid w:val="00A86D33"/>
    <w:rsid w:val="00A94876"/>
    <w:rsid w:val="00AC1FE2"/>
    <w:rsid w:val="00AF69DF"/>
    <w:rsid w:val="00B03096"/>
    <w:rsid w:val="00B422C2"/>
    <w:rsid w:val="00B77A6A"/>
    <w:rsid w:val="00B82FFF"/>
    <w:rsid w:val="00B86597"/>
    <w:rsid w:val="00B97660"/>
    <w:rsid w:val="00BA2CEF"/>
    <w:rsid w:val="00BD5ADC"/>
    <w:rsid w:val="00BF16B7"/>
    <w:rsid w:val="00BF1FBC"/>
    <w:rsid w:val="00C00823"/>
    <w:rsid w:val="00C11EED"/>
    <w:rsid w:val="00C52437"/>
    <w:rsid w:val="00C7271C"/>
    <w:rsid w:val="00C74319"/>
    <w:rsid w:val="00C805D8"/>
    <w:rsid w:val="00C830E8"/>
    <w:rsid w:val="00C869EC"/>
    <w:rsid w:val="00C947A8"/>
    <w:rsid w:val="00C957FF"/>
    <w:rsid w:val="00CA35D5"/>
    <w:rsid w:val="00CB2419"/>
    <w:rsid w:val="00CE3167"/>
    <w:rsid w:val="00D02DCE"/>
    <w:rsid w:val="00D13146"/>
    <w:rsid w:val="00D47F46"/>
    <w:rsid w:val="00DB5532"/>
    <w:rsid w:val="00DB6ECF"/>
    <w:rsid w:val="00DC3098"/>
    <w:rsid w:val="00DD2A49"/>
    <w:rsid w:val="00E243DE"/>
    <w:rsid w:val="00E615B2"/>
    <w:rsid w:val="00E90153"/>
    <w:rsid w:val="00E926B5"/>
    <w:rsid w:val="00EE1C32"/>
    <w:rsid w:val="00EE7C70"/>
    <w:rsid w:val="00F1534D"/>
    <w:rsid w:val="00F47D97"/>
    <w:rsid w:val="00F617CF"/>
    <w:rsid w:val="00FB431F"/>
    <w:rsid w:val="00FC2268"/>
    <w:rsid w:val="00FD79CF"/>
    <w:rsid w:val="00FF5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95F9"/>
  <w15:chartTrackingRefBased/>
  <w15:docId w15:val="{C109CD80-BC1B-4EBA-9C51-6CB12921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1868"/>
    <w:pPr>
      <w:widowControl w:val="0"/>
      <w:suppressAutoHyphens/>
      <w:spacing w:line="254" w:lineRule="auto"/>
      <w:jc w:val="both"/>
    </w:pPr>
    <w:rPr>
      <w:rFonts w:ascii="Calibri" w:eastAsia="Times New Roman" w:hAnsi="Calibri" w:cs="Times New Roman"/>
      <w:kern w:val="1"/>
      <w:sz w:val="24"/>
      <w:szCs w:val="20"/>
      <w:lang w:eastAsia="hi-IN" w:bidi="hi-IN"/>
    </w:rPr>
  </w:style>
  <w:style w:type="paragraph" w:styleId="Heading1">
    <w:name w:val="heading 1"/>
    <w:basedOn w:val="Heading"/>
    <w:next w:val="BodyText"/>
    <w:link w:val="Heading1Char"/>
    <w:qFormat/>
    <w:rsid w:val="00571868"/>
    <w:pPr>
      <w:numPr>
        <w:numId w:val="1"/>
      </w:numPr>
      <w:outlineLvl w:val="0"/>
    </w:pPr>
    <w:rPr>
      <w:b/>
      <w:sz w:val="32"/>
    </w:rPr>
  </w:style>
  <w:style w:type="paragraph" w:styleId="Heading3">
    <w:name w:val="heading 3"/>
    <w:basedOn w:val="Normal"/>
    <w:next w:val="Normal"/>
    <w:link w:val="Heading3Char"/>
    <w:uiPriority w:val="9"/>
    <w:unhideWhenUsed/>
    <w:qFormat/>
    <w:rsid w:val="00571868"/>
    <w:pPr>
      <w:keepNext/>
      <w:keepLines/>
      <w:spacing w:before="40" w:after="0"/>
      <w:outlineLvl w:val="2"/>
    </w:pPr>
    <w:rPr>
      <w:rFonts w:asciiTheme="majorHAnsi" w:eastAsiaTheme="majorEastAsia" w:hAnsiTheme="majorHAnsi" w:cs="Mangal"/>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868"/>
    <w:rPr>
      <w:rFonts w:ascii="Segoe UI" w:hAnsi="Segoe UI" w:cs="Segoe UI"/>
      <w:sz w:val="18"/>
      <w:szCs w:val="18"/>
    </w:rPr>
  </w:style>
  <w:style w:type="character" w:customStyle="1" w:styleId="Heading1Char">
    <w:name w:val="Heading 1 Char"/>
    <w:basedOn w:val="DefaultParagraphFont"/>
    <w:link w:val="Heading1"/>
    <w:rsid w:val="00571868"/>
    <w:rPr>
      <w:rFonts w:ascii="Arial" w:eastAsia="Times New Roman" w:hAnsi="Arial" w:cs="Times New Roman"/>
      <w:b/>
      <w:kern w:val="1"/>
      <w:sz w:val="32"/>
      <w:szCs w:val="20"/>
      <w:lang w:eastAsia="hi-IN" w:bidi="hi-IN"/>
    </w:rPr>
  </w:style>
  <w:style w:type="character" w:customStyle="1" w:styleId="Heading3Char">
    <w:name w:val="Heading 3 Char"/>
    <w:basedOn w:val="DefaultParagraphFont"/>
    <w:link w:val="Heading3"/>
    <w:uiPriority w:val="9"/>
    <w:rsid w:val="00571868"/>
    <w:rPr>
      <w:rFonts w:asciiTheme="majorHAnsi" w:eastAsiaTheme="majorEastAsia" w:hAnsiTheme="majorHAnsi" w:cs="Mangal"/>
      <w:color w:val="1F3763" w:themeColor="accent1" w:themeShade="7F"/>
      <w:kern w:val="1"/>
      <w:sz w:val="24"/>
      <w:szCs w:val="21"/>
      <w:lang w:eastAsia="hi-IN" w:bidi="hi-IN"/>
    </w:rPr>
  </w:style>
  <w:style w:type="character" w:customStyle="1" w:styleId="Absatz-Standardschriftart">
    <w:name w:val="Absatz-Standardschriftart"/>
    <w:rsid w:val="00571868"/>
  </w:style>
  <w:style w:type="character" w:customStyle="1" w:styleId="NumberingSymbols">
    <w:name w:val="Numbering Symbols"/>
    <w:rsid w:val="00571868"/>
  </w:style>
  <w:style w:type="character" w:customStyle="1" w:styleId="Bullets">
    <w:name w:val="Bullets"/>
    <w:rsid w:val="00571868"/>
    <w:rPr>
      <w:rFonts w:ascii="OpenSymbol" w:hAnsi="OpenSymbol"/>
    </w:rPr>
  </w:style>
  <w:style w:type="character" w:customStyle="1" w:styleId="RTFNum21">
    <w:name w:val="RTF_Num 2 1"/>
    <w:rsid w:val="00571868"/>
    <w:rPr>
      <w:rFonts w:ascii="Symbol" w:hAnsi="Symbol"/>
    </w:rPr>
  </w:style>
  <w:style w:type="character" w:customStyle="1" w:styleId="RTFNum22">
    <w:name w:val="RTF_Num 2 2"/>
    <w:rsid w:val="00571868"/>
    <w:rPr>
      <w:rFonts w:ascii="Courier New" w:hAnsi="Courier New"/>
    </w:rPr>
  </w:style>
  <w:style w:type="character" w:customStyle="1" w:styleId="RTFNum23">
    <w:name w:val="RTF_Num 2 3"/>
    <w:rsid w:val="00571868"/>
    <w:rPr>
      <w:rFonts w:ascii="Wingdings" w:hAnsi="Wingdings"/>
    </w:rPr>
  </w:style>
  <w:style w:type="character" w:customStyle="1" w:styleId="RTFNum24">
    <w:name w:val="RTF_Num 2 4"/>
    <w:rsid w:val="00571868"/>
    <w:rPr>
      <w:rFonts w:ascii="Symbol" w:hAnsi="Symbol"/>
    </w:rPr>
  </w:style>
  <w:style w:type="character" w:customStyle="1" w:styleId="RTFNum25">
    <w:name w:val="RTF_Num 2 5"/>
    <w:rsid w:val="00571868"/>
    <w:rPr>
      <w:rFonts w:ascii="Courier New" w:hAnsi="Courier New"/>
    </w:rPr>
  </w:style>
  <w:style w:type="character" w:customStyle="1" w:styleId="RTFNum26">
    <w:name w:val="RTF_Num 2 6"/>
    <w:rsid w:val="00571868"/>
    <w:rPr>
      <w:rFonts w:ascii="Wingdings" w:hAnsi="Wingdings"/>
    </w:rPr>
  </w:style>
  <w:style w:type="character" w:customStyle="1" w:styleId="RTFNum27">
    <w:name w:val="RTF_Num 2 7"/>
    <w:rsid w:val="00571868"/>
    <w:rPr>
      <w:rFonts w:ascii="Symbol" w:hAnsi="Symbol"/>
    </w:rPr>
  </w:style>
  <w:style w:type="character" w:customStyle="1" w:styleId="RTFNum28">
    <w:name w:val="RTF_Num 2 8"/>
    <w:rsid w:val="00571868"/>
    <w:rPr>
      <w:rFonts w:ascii="Courier New" w:hAnsi="Courier New"/>
    </w:rPr>
  </w:style>
  <w:style w:type="character" w:customStyle="1" w:styleId="RTFNum29">
    <w:name w:val="RTF_Num 2 9"/>
    <w:rsid w:val="00571868"/>
    <w:rPr>
      <w:rFonts w:ascii="Wingdings" w:hAnsi="Wingdings"/>
    </w:rPr>
  </w:style>
  <w:style w:type="character" w:customStyle="1" w:styleId="RTFNum31">
    <w:name w:val="RTF_Num 3 1"/>
    <w:rsid w:val="00571868"/>
    <w:rPr>
      <w:rFonts w:ascii="Symbol" w:hAnsi="Symbol"/>
    </w:rPr>
  </w:style>
  <w:style w:type="character" w:customStyle="1" w:styleId="RTFNum32">
    <w:name w:val="RTF_Num 3 2"/>
    <w:rsid w:val="00571868"/>
    <w:rPr>
      <w:rFonts w:ascii="Courier New" w:hAnsi="Courier New"/>
    </w:rPr>
  </w:style>
  <w:style w:type="character" w:customStyle="1" w:styleId="RTFNum33">
    <w:name w:val="RTF_Num 3 3"/>
    <w:rsid w:val="00571868"/>
    <w:rPr>
      <w:rFonts w:ascii="Wingdings" w:hAnsi="Wingdings"/>
    </w:rPr>
  </w:style>
  <w:style w:type="character" w:customStyle="1" w:styleId="RTFNum34">
    <w:name w:val="RTF_Num 3 4"/>
    <w:rsid w:val="00571868"/>
    <w:rPr>
      <w:rFonts w:ascii="Symbol" w:hAnsi="Symbol"/>
    </w:rPr>
  </w:style>
  <w:style w:type="character" w:customStyle="1" w:styleId="RTFNum35">
    <w:name w:val="RTF_Num 3 5"/>
    <w:rsid w:val="00571868"/>
    <w:rPr>
      <w:rFonts w:ascii="Courier New" w:hAnsi="Courier New"/>
    </w:rPr>
  </w:style>
  <w:style w:type="character" w:customStyle="1" w:styleId="RTFNum36">
    <w:name w:val="RTF_Num 3 6"/>
    <w:rsid w:val="00571868"/>
    <w:rPr>
      <w:rFonts w:ascii="Wingdings" w:hAnsi="Wingdings"/>
    </w:rPr>
  </w:style>
  <w:style w:type="character" w:customStyle="1" w:styleId="RTFNum37">
    <w:name w:val="RTF_Num 3 7"/>
    <w:rsid w:val="00571868"/>
    <w:rPr>
      <w:rFonts w:ascii="Symbol" w:hAnsi="Symbol"/>
    </w:rPr>
  </w:style>
  <w:style w:type="character" w:customStyle="1" w:styleId="RTFNum38">
    <w:name w:val="RTF_Num 3 8"/>
    <w:rsid w:val="00571868"/>
    <w:rPr>
      <w:rFonts w:ascii="Courier New" w:hAnsi="Courier New"/>
    </w:rPr>
  </w:style>
  <w:style w:type="character" w:customStyle="1" w:styleId="RTFNum39">
    <w:name w:val="RTF_Num 3 9"/>
    <w:rsid w:val="00571868"/>
    <w:rPr>
      <w:rFonts w:ascii="Wingdings" w:hAnsi="Wingdings"/>
    </w:rPr>
  </w:style>
  <w:style w:type="paragraph" w:customStyle="1" w:styleId="Heading">
    <w:name w:val="Heading"/>
    <w:basedOn w:val="Normal"/>
    <w:next w:val="BodyText"/>
    <w:rsid w:val="00571868"/>
    <w:pPr>
      <w:keepNext/>
      <w:spacing w:before="240" w:after="120"/>
    </w:pPr>
    <w:rPr>
      <w:rFonts w:ascii="Arial" w:hAnsi="Arial"/>
      <w:sz w:val="28"/>
    </w:rPr>
  </w:style>
  <w:style w:type="paragraph" w:styleId="BodyText">
    <w:name w:val="Body Text"/>
    <w:basedOn w:val="Normal"/>
    <w:link w:val="BodyTextChar"/>
    <w:rsid w:val="00571868"/>
    <w:pPr>
      <w:spacing w:after="120"/>
    </w:pPr>
  </w:style>
  <w:style w:type="character" w:customStyle="1" w:styleId="BodyTextChar">
    <w:name w:val="Body Text Char"/>
    <w:basedOn w:val="DefaultParagraphFont"/>
    <w:link w:val="BodyText"/>
    <w:rsid w:val="00571868"/>
    <w:rPr>
      <w:rFonts w:ascii="Calibri" w:eastAsia="Times New Roman" w:hAnsi="Calibri" w:cs="Times New Roman"/>
      <w:kern w:val="1"/>
      <w:sz w:val="24"/>
      <w:szCs w:val="20"/>
      <w:lang w:eastAsia="hi-IN" w:bidi="hi-IN"/>
    </w:rPr>
  </w:style>
  <w:style w:type="paragraph" w:styleId="List">
    <w:name w:val="List"/>
    <w:basedOn w:val="BodyText"/>
    <w:rsid w:val="00571868"/>
  </w:style>
  <w:style w:type="paragraph" w:styleId="Caption">
    <w:name w:val="caption"/>
    <w:basedOn w:val="Normal"/>
    <w:qFormat/>
    <w:rsid w:val="00571868"/>
    <w:pPr>
      <w:suppressLineNumbers/>
      <w:spacing w:before="120" w:after="120"/>
    </w:pPr>
    <w:rPr>
      <w:i/>
    </w:rPr>
  </w:style>
  <w:style w:type="paragraph" w:customStyle="1" w:styleId="Index">
    <w:name w:val="Index"/>
    <w:basedOn w:val="Normal"/>
    <w:rsid w:val="00571868"/>
    <w:pPr>
      <w:suppressLineNumbers/>
    </w:pPr>
  </w:style>
  <w:style w:type="paragraph" w:customStyle="1" w:styleId="arial">
    <w:name w:val="arial"/>
    <w:basedOn w:val="Normal"/>
    <w:rsid w:val="00571868"/>
    <w:pPr>
      <w:spacing w:after="200" w:line="314" w:lineRule="auto"/>
    </w:pPr>
  </w:style>
  <w:style w:type="paragraph" w:customStyle="1" w:styleId="Heading11">
    <w:name w:val="Heading 11"/>
    <w:basedOn w:val="Normal"/>
    <w:next w:val="Normal"/>
    <w:rsid w:val="00571868"/>
    <w:pPr>
      <w:keepNext/>
      <w:pBdr>
        <w:bottom w:val="single" w:sz="8" w:space="1" w:color="000080"/>
      </w:pBdr>
      <w:tabs>
        <w:tab w:val="left" w:pos="397"/>
        <w:tab w:val="left" w:pos="907"/>
        <w:tab w:val="left" w:pos="1134"/>
      </w:tabs>
      <w:spacing w:before="320"/>
    </w:pPr>
    <w:rPr>
      <w:rFonts w:ascii="Arial" w:hAnsi="Arial"/>
      <w:b/>
      <w:color w:val="000080"/>
      <w:sz w:val="32"/>
      <w:lang w:val="en-US"/>
    </w:rPr>
  </w:style>
  <w:style w:type="paragraph" w:customStyle="1" w:styleId="TableContents">
    <w:name w:val="Table Contents"/>
    <w:basedOn w:val="Normal"/>
    <w:rsid w:val="00571868"/>
    <w:pPr>
      <w:suppressLineNumbers/>
    </w:pPr>
  </w:style>
  <w:style w:type="paragraph" w:customStyle="1" w:styleId="TableHeading">
    <w:name w:val="Table Heading"/>
    <w:basedOn w:val="TableContents"/>
    <w:rsid w:val="00571868"/>
    <w:pPr>
      <w:jc w:val="center"/>
    </w:pPr>
    <w:rPr>
      <w:b/>
    </w:rPr>
  </w:style>
  <w:style w:type="paragraph" w:styleId="ListParagraph">
    <w:name w:val="List Paragraph"/>
    <w:aliases w:val="Paragraph 1,Equipment,Figure_name,Numbered Indented Text,List Paragraph Char Char Char,List Paragraph Char Char,List Paragraph1,RFP SUB Points,Use Case List Paragraph,b1,Bullet for no #'s,Body Bullet,Alpha List Paragraph,List_TIS,lp1,Ref"/>
    <w:basedOn w:val="Normal"/>
    <w:link w:val="ListParagraphChar"/>
    <w:uiPriority w:val="34"/>
    <w:qFormat/>
    <w:rsid w:val="00571868"/>
    <w:pPr>
      <w:ind w:left="720"/>
      <w:contextualSpacing/>
    </w:pPr>
    <w:rPr>
      <w:rFonts w:cs="Mangal"/>
    </w:rPr>
  </w:style>
  <w:style w:type="paragraph" w:styleId="Header">
    <w:name w:val="header"/>
    <w:basedOn w:val="Normal"/>
    <w:link w:val="HeaderChar"/>
    <w:uiPriority w:val="99"/>
    <w:unhideWhenUsed/>
    <w:rsid w:val="00571868"/>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571868"/>
    <w:rPr>
      <w:rFonts w:ascii="Calibri" w:eastAsia="Times New Roman" w:hAnsi="Calibri" w:cs="Mangal"/>
      <w:kern w:val="1"/>
      <w:sz w:val="24"/>
      <w:szCs w:val="20"/>
      <w:lang w:eastAsia="hi-IN" w:bidi="hi-IN"/>
    </w:rPr>
  </w:style>
  <w:style w:type="paragraph" w:styleId="Footer">
    <w:name w:val="footer"/>
    <w:basedOn w:val="Normal"/>
    <w:link w:val="FooterChar"/>
    <w:uiPriority w:val="99"/>
    <w:unhideWhenUsed/>
    <w:rsid w:val="00571868"/>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571868"/>
    <w:rPr>
      <w:rFonts w:ascii="Calibri" w:eastAsia="Times New Roman" w:hAnsi="Calibri" w:cs="Mangal"/>
      <w:kern w:val="1"/>
      <w:sz w:val="24"/>
      <w:szCs w:val="20"/>
      <w:lang w:eastAsia="hi-IN" w:bidi="hi-IN"/>
    </w:rPr>
  </w:style>
  <w:style w:type="paragraph" w:styleId="CommentText">
    <w:name w:val="annotation text"/>
    <w:basedOn w:val="Normal"/>
    <w:link w:val="CommentTextChar"/>
    <w:uiPriority w:val="99"/>
    <w:unhideWhenUsed/>
    <w:rsid w:val="00571868"/>
    <w:pPr>
      <w:spacing w:line="240" w:lineRule="auto"/>
    </w:pPr>
    <w:rPr>
      <w:rFonts w:cs="Mangal"/>
      <w:sz w:val="20"/>
      <w:szCs w:val="18"/>
    </w:rPr>
  </w:style>
  <w:style w:type="character" w:customStyle="1" w:styleId="CommentTextChar">
    <w:name w:val="Comment Text Char"/>
    <w:basedOn w:val="DefaultParagraphFont"/>
    <w:link w:val="CommentText"/>
    <w:uiPriority w:val="99"/>
    <w:rsid w:val="00571868"/>
    <w:rPr>
      <w:rFonts w:ascii="Calibri" w:eastAsia="Times New Roman" w:hAnsi="Calibri" w:cs="Mangal"/>
      <w:kern w:val="1"/>
      <w:sz w:val="20"/>
      <w:szCs w:val="18"/>
      <w:lang w:eastAsia="hi-IN" w:bidi="hi-IN"/>
    </w:rPr>
  </w:style>
  <w:style w:type="paragraph" w:styleId="CommentSubject">
    <w:name w:val="annotation subject"/>
    <w:basedOn w:val="CommentText"/>
    <w:next w:val="CommentText"/>
    <w:link w:val="CommentSubjectChar"/>
    <w:uiPriority w:val="99"/>
    <w:rsid w:val="00571868"/>
    <w:pPr>
      <w:widowControl/>
      <w:suppressAutoHyphens w:val="0"/>
      <w:spacing w:after="0" w:line="276" w:lineRule="auto"/>
      <w:jc w:val="left"/>
    </w:pPr>
    <w:rPr>
      <w:rFonts w:cs="Times New Roman"/>
      <w:b/>
      <w:bCs/>
      <w:kern w:val="0"/>
      <w:szCs w:val="20"/>
      <w:lang w:eastAsia="en-US" w:bidi="ar-SA"/>
    </w:rPr>
  </w:style>
  <w:style w:type="character" w:customStyle="1" w:styleId="CommentSubjectChar">
    <w:name w:val="Comment Subject Char"/>
    <w:basedOn w:val="CommentTextChar"/>
    <w:link w:val="CommentSubject"/>
    <w:uiPriority w:val="99"/>
    <w:rsid w:val="00571868"/>
    <w:rPr>
      <w:rFonts w:ascii="Calibri" w:eastAsia="Times New Roman" w:hAnsi="Calibri" w:cs="Times New Roman"/>
      <w:b/>
      <w:bCs/>
      <w:kern w:val="1"/>
      <w:sz w:val="20"/>
      <w:szCs w:val="20"/>
      <w:lang w:eastAsia="hi-IN" w:bidi="hi-IN"/>
    </w:rPr>
  </w:style>
  <w:style w:type="character" w:styleId="CommentReference">
    <w:name w:val="annotation reference"/>
    <w:uiPriority w:val="99"/>
    <w:rsid w:val="00571868"/>
    <w:rPr>
      <w:sz w:val="16"/>
      <w:szCs w:val="16"/>
    </w:rPr>
  </w:style>
  <w:style w:type="character" w:styleId="Hyperlink">
    <w:name w:val="Hyperlink"/>
    <w:uiPriority w:val="99"/>
    <w:rsid w:val="00571868"/>
    <w:rPr>
      <w:color w:val="0000FF"/>
      <w:u w:val="single"/>
    </w:rPr>
  </w:style>
  <w:style w:type="table" w:customStyle="1" w:styleId="GridTable4-Accent11">
    <w:name w:val="Grid Table 4 - Accent 11"/>
    <w:basedOn w:val="TableNormal"/>
    <w:uiPriority w:val="49"/>
    <w:rsid w:val="00571868"/>
    <w:pPr>
      <w:spacing w:after="0" w:line="240" w:lineRule="auto"/>
    </w:pPr>
    <w:rPr>
      <w:rFonts w:ascii="Times New Roman" w:eastAsia="Times New Roman" w:hAnsi="Times New Roman" w:cs="Times New Roman"/>
      <w:sz w:val="20"/>
      <w:szCs w:val="20"/>
      <w:lang w:val="en-IE" w:eastAsia="en-I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rsid w:val="0057186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571868"/>
    <w:pPr>
      <w:widowControl/>
      <w:tabs>
        <w:tab w:val="left" w:pos="600"/>
      </w:tabs>
      <w:suppressAutoHyphens w:val="0"/>
      <w:adjustRightInd w:val="0"/>
      <w:spacing w:after="0" w:line="240" w:lineRule="atLeast"/>
      <w:ind w:left="784" w:hanging="576"/>
      <w:jc w:val="left"/>
    </w:pPr>
    <w:rPr>
      <w:rFonts w:ascii="Times New Roman" w:hAnsi="Times New Roman"/>
      <w:kern w:val="0"/>
      <w:szCs w:val="24"/>
      <w:lang w:eastAsia="en-GB" w:bidi="ar-SA"/>
    </w:rPr>
  </w:style>
  <w:style w:type="paragraph" w:customStyle="1" w:styleId="MOPara">
    <w:name w:val="MO Para"/>
    <w:basedOn w:val="Normal"/>
    <w:rsid w:val="00571868"/>
    <w:pPr>
      <w:widowControl/>
      <w:suppressAutoHyphens w:val="0"/>
      <w:spacing w:after="0" w:line="240" w:lineRule="auto"/>
      <w:ind w:left="3119"/>
    </w:pPr>
    <w:rPr>
      <w:rFonts w:ascii="Tahoma" w:eastAsiaTheme="minorHAnsi" w:hAnsi="Tahoma" w:cs="Tahoma"/>
      <w:kern w:val="0"/>
      <w:sz w:val="20"/>
      <w:lang w:val="en-IE" w:eastAsia="en-US" w:bidi="ar-SA"/>
    </w:rPr>
  </w:style>
  <w:style w:type="paragraph" w:customStyle="1" w:styleId="western">
    <w:name w:val="western"/>
    <w:basedOn w:val="Normal"/>
    <w:rsid w:val="00571868"/>
    <w:pPr>
      <w:widowControl/>
      <w:spacing w:before="280" w:after="120" w:line="276" w:lineRule="auto"/>
    </w:pPr>
    <w:rPr>
      <w:rFonts w:ascii="Arial Unicode MS" w:eastAsia="Arial Unicode MS" w:hAnsi="Arial Unicode MS"/>
      <w:kern w:val="0"/>
      <w:sz w:val="22"/>
      <w:szCs w:val="24"/>
      <w:lang w:eastAsia="ar-SA" w:bidi="ar-SA"/>
    </w:rPr>
  </w:style>
  <w:style w:type="character" w:styleId="PlaceholderText">
    <w:name w:val="Placeholder Text"/>
    <w:basedOn w:val="DefaultParagraphFont"/>
    <w:uiPriority w:val="99"/>
    <w:rsid w:val="00571868"/>
    <w:rPr>
      <w:color w:val="808080"/>
    </w:rPr>
  </w:style>
  <w:style w:type="character" w:customStyle="1" w:styleId="ListParagraphChar">
    <w:name w:val="List Paragraph Char"/>
    <w:aliases w:val="Paragraph 1 Char,Equipment Char,Figure_name Char,Numbered Indented Text Char,List Paragraph Char Char Char Char,List Paragraph Char Char Char1,List Paragraph1 Char,RFP SUB Points Char,Use Case List Paragraph Char,b1 Char,lp1 Char"/>
    <w:basedOn w:val="DefaultParagraphFont"/>
    <w:link w:val="ListParagraph"/>
    <w:uiPriority w:val="34"/>
    <w:qFormat/>
    <w:locked/>
    <w:rsid w:val="00571868"/>
    <w:rPr>
      <w:rFonts w:ascii="Calibri" w:eastAsia="Times New Roman" w:hAnsi="Calibri" w:cs="Mangal"/>
      <w:kern w:val="1"/>
      <w:sz w:val="24"/>
      <w:szCs w:val="20"/>
      <w:lang w:eastAsia="hi-IN" w:bidi="hi-IN"/>
    </w:rPr>
  </w:style>
  <w:style w:type="character" w:customStyle="1" w:styleId="Bullet1Char">
    <w:name w:val="Bullet 1 Char"/>
    <w:basedOn w:val="DefaultParagraphFont"/>
    <w:link w:val="Bullet1"/>
    <w:locked/>
    <w:rsid w:val="00571868"/>
    <w:rPr>
      <w:lang w:eastAsia="en-GB"/>
    </w:rPr>
  </w:style>
  <w:style w:type="paragraph" w:customStyle="1" w:styleId="Bullet1">
    <w:name w:val="Bullet 1"/>
    <w:basedOn w:val="Normal"/>
    <w:link w:val="Bullet1Char"/>
    <w:qFormat/>
    <w:rsid w:val="00571868"/>
    <w:pPr>
      <w:keepLines/>
      <w:widowControl/>
      <w:tabs>
        <w:tab w:val="num" w:pos="0"/>
        <w:tab w:val="num" w:pos="709"/>
      </w:tabs>
      <w:suppressAutoHyphens w:val="0"/>
      <w:spacing w:before="60" w:after="60" w:line="240" w:lineRule="auto"/>
      <w:ind w:left="709" w:hanging="425"/>
    </w:pPr>
    <w:rPr>
      <w:rFonts w:asciiTheme="minorHAnsi" w:eastAsiaTheme="minorHAnsi" w:hAnsiTheme="minorHAnsi" w:cstheme="minorBidi"/>
      <w:kern w:val="0"/>
      <w:sz w:val="22"/>
      <w:szCs w:val="22"/>
      <w:lang w:eastAsia="en-GB" w:bidi="ar-SA"/>
    </w:rPr>
  </w:style>
  <w:style w:type="paragraph" w:styleId="BodyText2">
    <w:name w:val="Body Text 2"/>
    <w:basedOn w:val="Normal"/>
    <w:link w:val="BodyText2Char"/>
    <w:uiPriority w:val="99"/>
    <w:semiHidden/>
    <w:unhideWhenUsed/>
    <w:rsid w:val="00571868"/>
    <w:pPr>
      <w:widowControl/>
      <w:suppressAutoHyphens w:val="0"/>
      <w:spacing w:after="120" w:line="480" w:lineRule="auto"/>
    </w:pPr>
    <w:rPr>
      <w:rFonts w:ascii="Arial" w:eastAsiaTheme="minorEastAsia" w:hAnsi="Arial" w:cstheme="minorBidi"/>
      <w:kern w:val="0"/>
      <w:sz w:val="22"/>
      <w:szCs w:val="24"/>
      <w:lang w:val="en-IE" w:eastAsia="ja-JP" w:bidi="ar-SA"/>
    </w:rPr>
  </w:style>
  <w:style w:type="character" w:customStyle="1" w:styleId="BodyText2Char">
    <w:name w:val="Body Text 2 Char"/>
    <w:basedOn w:val="DefaultParagraphFont"/>
    <w:link w:val="BodyText2"/>
    <w:uiPriority w:val="99"/>
    <w:semiHidden/>
    <w:rsid w:val="00571868"/>
    <w:rPr>
      <w:rFonts w:ascii="Arial" w:eastAsiaTheme="minorEastAsia" w:hAnsi="Arial"/>
      <w:szCs w:val="24"/>
      <w:lang w:val="en-IE" w:eastAsia="ja-JP"/>
    </w:rPr>
  </w:style>
  <w:style w:type="paragraph" w:styleId="Revision">
    <w:name w:val="Revision"/>
    <w:hidden/>
    <w:uiPriority w:val="99"/>
    <w:semiHidden/>
    <w:rsid w:val="00571868"/>
    <w:pPr>
      <w:spacing w:after="0" w:line="240" w:lineRule="auto"/>
    </w:pPr>
    <w:rPr>
      <w:rFonts w:ascii="Calibri" w:eastAsia="Times New Roman" w:hAnsi="Calibri" w:cs="Mangal"/>
      <w:kern w:val="1"/>
      <w:sz w:val="24"/>
      <w:szCs w:val="20"/>
      <w:lang w:eastAsia="hi-IN" w:bidi="hi-IN"/>
    </w:rPr>
  </w:style>
  <w:style w:type="paragraph" w:styleId="NormalWeb">
    <w:name w:val="Normal (Web)"/>
    <w:basedOn w:val="Normal"/>
    <w:uiPriority w:val="99"/>
    <w:unhideWhenUsed/>
    <w:rsid w:val="00571868"/>
    <w:pPr>
      <w:widowControl/>
      <w:suppressAutoHyphens w:val="0"/>
      <w:spacing w:before="100" w:beforeAutospacing="1" w:after="100" w:afterAutospacing="1" w:line="240" w:lineRule="auto"/>
    </w:pPr>
    <w:rPr>
      <w:rFonts w:ascii="Times New Roman" w:hAnsi="Times New Roman"/>
      <w:kern w:val="0"/>
      <w:sz w:val="22"/>
      <w:szCs w:val="24"/>
      <w:lang w:val="en-IE" w:eastAsia="en-IE" w:bidi="ar-SA"/>
    </w:rPr>
  </w:style>
  <w:style w:type="character" w:styleId="UnresolvedMention">
    <w:name w:val="Unresolved Mention"/>
    <w:basedOn w:val="DefaultParagraphFont"/>
    <w:uiPriority w:val="99"/>
    <w:semiHidden/>
    <w:unhideWhenUsed/>
    <w:rsid w:val="00571868"/>
    <w:rPr>
      <w:color w:val="605E5C"/>
      <w:shd w:val="clear" w:color="auto" w:fill="E1DFDD"/>
    </w:rPr>
  </w:style>
  <w:style w:type="paragraph" w:customStyle="1" w:styleId="TableParagraph">
    <w:name w:val="Table Paragraph"/>
    <w:basedOn w:val="Normal"/>
    <w:uiPriority w:val="1"/>
    <w:qFormat/>
    <w:rsid w:val="00571868"/>
    <w:pPr>
      <w:suppressAutoHyphens w:val="0"/>
      <w:autoSpaceDE w:val="0"/>
      <w:autoSpaceDN w:val="0"/>
      <w:adjustRightInd w:val="0"/>
      <w:spacing w:before="41" w:after="0" w:line="240" w:lineRule="auto"/>
      <w:ind w:left="80"/>
      <w:jc w:val="left"/>
    </w:pPr>
    <w:rPr>
      <w:rFonts w:ascii="Verdana" w:hAnsi="Verdana" w:cs="Verdana"/>
      <w:kern w:val="0"/>
      <w:szCs w:val="24"/>
      <w:lang w:val="en-US" w:eastAsia="en-US" w:bidi="ar-SA"/>
    </w:rPr>
  </w:style>
  <w:style w:type="paragraph" w:customStyle="1" w:styleId="Body1">
    <w:name w:val="Body 1"/>
    <w:basedOn w:val="Normal"/>
    <w:qFormat/>
    <w:rsid w:val="00571868"/>
    <w:pPr>
      <w:keepLines/>
      <w:widowControl/>
      <w:suppressAutoHyphens w:val="0"/>
      <w:spacing w:before="60" w:after="60" w:line="240" w:lineRule="auto"/>
      <w:jc w:val="left"/>
    </w:pPr>
    <w:rPr>
      <w:rFonts w:ascii="Times New Roman" w:hAnsi="Times New Roman"/>
      <w:kern w:val="0"/>
      <w:sz w:val="22"/>
      <w:szCs w:val="22"/>
      <w:lang w:val="en-IE" w:eastAsia="en-AU" w:bidi="ar-SA"/>
    </w:rPr>
  </w:style>
  <w:style w:type="paragraph" w:customStyle="1" w:styleId="paragraph">
    <w:name w:val="paragraph"/>
    <w:basedOn w:val="Normal"/>
    <w:rsid w:val="00571868"/>
    <w:pPr>
      <w:widowControl/>
      <w:suppressAutoHyphens w:val="0"/>
      <w:spacing w:before="100" w:beforeAutospacing="1" w:after="100" w:afterAutospacing="1" w:line="240" w:lineRule="auto"/>
      <w:jc w:val="left"/>
    </w:pPr>
    <w:rPr>
      <w:rFonts w:ascii="Times New Roman" w:hAnsi="Times New Roman"/>
      <w:kern w:val="0"/>
      <w:szCs w:val="24"/>
      <w:lang w:eastAsia="en-GB" w:bidi="ar-SA"/>
    </w:rPr>
  </w:style>
  <w:style w:type="character" w:customStyle="1" w:styleId="normaltextrun">
    <w:name w:val="normaltextrun"/>
    <w:basedOn w:val="DefaultParagraphFont"/>
    <w:rsid w:val="0057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etenders.gov.i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tenders.gov.i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tenders.gov.i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tenders.gov.i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16/10/19@12.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enders.gov.i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Auctioneering Services for Land &amp; Habitats</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06a3f1c-a902-446d-9c00-35a4b7f379a5" xsi:nil="true"/>
    <lcf76f155ced4ddcb4097134ff3c332f xmlns="a2ccf30f-338a-4f25-a1ef-12aa5703b90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AA49058A6FBFA4894B8C714B026B9D3" ma:contentTypeVersion="16" ma:contentTypeDescription="Create a new document." ma:contentTypeScope="" ma:versionID="4e7a8cbd561a2379e8a80ee941ee5d46">
  <xsd:schema xmlns:xsd="http://www.w3.org/2001/XMLSchema" xmlns:xs="http://www.w3.org/2001/XMLSchema" xmlns:p="http://schemas.microsoft.com/office/2006/metadata/properties" xmlns:ns2="a2ccf30f-338a-4f25-a1ef-12aa5703b901" xmlns:ns3="5ed034de-5fab-4255-928b-07e1a9dcd399" xmlns:ns4="d06a3f1c-a902-446d-9c00-35a4b7f379a5" targetNamespace="http://schemas.microsoft.com/office/2006/metadata/properties" ma:root="true" ma:fieldsID="e5c1049f86ec9f9f064a45eeb261f3a0" ns2:_="" ns3:_="" ns4:_="">
    <xsd:import namespace="a2ccf30f-338a-4f25-a1ef-12aa5703b901"/>
    <xsd:import namespace="5ed034de-5fab-4255-928b-07e1a9dcd399"/>
    <xsd:import namespace="d06a3f1c-a902-446d-9c00-35a4b7f379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cf30f-338a-4f25-a1ef-12aa5703b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a68b28-eed5-485e-8b50-5e044b3f88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034de-5fab-4255-928b-07e1a9dcd3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a3f1c-a902-446d-9c00-35a4b7f379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58ac3f-f681-4c88-9a83-70219c54a44a}" ma:internalName="TaxCatchAll" ma:showField="CatchAllData" ma:web="b4af9fc9-929f-4c8e-9fa1-39c8182774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138530-A1D0-4FB3-8735-0FB0783FE25D}">
  <ds:schemaRefs>
    <ds:schemaRef ds:uri="http://schemas.openxmlformats.org/officeDocument/2006/bibliography"/>
  </ds:schemaRefs>
</ds:datastoreItem>
</file>

<file path=customXml/itemProps3.xml><?xml version="1.0" encoding="utf-8"?>
<ds:datastoreItem xmlns:ds="http://schemas.openxmlformats.org/officeDocument/2006/customXml" ds:itemID="{841E6EC8-8F7E-45EE-9DBF-003875CF5390}">
  <ds:schemaRefs>
    <ds:schemaRef ds:uri="http://schemas.microsoft.com/office/2006/metadata/properties"/>
    <ds:schemaRef ds:uri="http://schemas.microsoft.com/office/infopath/2007/PartnerControls"/>
    <ds:schemaRef ds:uri="d06a3f1c-a902-446d-9c00-35a4b7f379a5"/>
    <ds:schemaRef ds:uri="a2ccf30f-338a-4f25-a1ef-12aa5703b901"/>
  </ds:schemaRefs>
</ds:datastoreItem>
</file>

<file path=customXml/itemProps4.xml><?xml version="1.0" encoding="utf-8"?>
<ds:datastoreItem xmlns:ds="http://schemas.openxmlformats.org/officeDocument/2006/customXml" ds:itemID="{543227BF-BFD6-4FEF-9958-F32BBA0A1945}">
  <ds:schemaRefs>
    <ds:schemaRef ds:uri="http://schemas.microsoft.com/sharepoint/v3/contenttype/forms"/>
  </ds:schemaRefs>
</ds:datastoreItem>
</file>

<file path=customXml/itemProps5.xml><?xml version="1.0" encoding="utf-8"?>
<ds:datastoreItem xmlns:ds="http://schemas.openxmlformats.org/officeDocument/2006/customXml" ds:itemID="{EB998BC2-9E24-4AC7-B4DB-06852B6C0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cf30f-338a-4f25-a1ef-12aa5703b901"/>
    <ds:schemaRef ds:uri="5ed034de-5fab-4255-928b-07e1a9dcd399"/>
    <ds:schemaRef ds:uri="d06a3f1c-a902-446d-9c00-35a4b7f37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8846</Words>
  <Characters>50428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ONeill</dc:creator>
  <cp:keywords/>
  <dc:description/>
  <cp:lastModifiedBy>Niall ONeill</cp:lastModifiedBy>
  <cp:revision>5</cp:revision>
  <dcterms:created xsi:type="dcterms:W3CDTF">2023-06-06T15:37:00Z</dcterms:created>
  <dcterms:modified xsi:type="dcterms:W3CDTF">2023-06-07T15:31:00Z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2679fc-0e6f-4ae9-bf26-e110c030bb10_Enabled">
    <vt:lpwstr>True</vt:lpwstr>
  </property>
  <property fmtid="{D5CDD505-2E9C-101B-9397-08002B2CF9AE}" pid="3" name="MSIP_Label_642679fc-0e6f-4ae9-bf26-e110c030bb10_SiteId">
    <vt:lpwstr>d9dbf65b-a265-4603-a52f-8cee241dfade</vt:lpwstr>
  </property>
  <property fmtid="{D5CDD505-2E9C-101B-9397-08002B2CF9AE}" pid="4" name="MSIP_Label_642679fc-0e6f-4ae9-bf26-e110c030bb10_Owner">
    <vt:lpwstr>Mark.McCorry@bordnamona.com</vt:lpwstr>
  </property>
  <property fmtid="{D5CDD505-2E9C-101B-9397-08002B2CF9AE}" pid="5" name="MSIP_Label_642679fc-0e6f-4ae9-bf26-e110c030bb10_SetDate">
    <vt:lpwstr>2023-02-10T12:52:53.0830817Z</vt:lpwstr>
  </property>
  <property fmtid="{D5CDD505-2E9C-101B-9397-08002B2CF9AE}" pid="6" name="MSIP_Label_642679fc-0e6f-4ae9-bf26-e110c030bb10_Name">
    <vt:lpwstr>BNM - Internal Business Use</vt:lpwstr>
  </property>
  <property fmtid="{D5CDD505-2E9C-101B-9397-08002B2CF9AE}" pid="7" name="MSIP_Label_642679fc-0e6f-4ae9-bf26-e110c030bb10_Application">
    <vt:lpwstr>Microsoft Azure Information Protection</vt:lpwstr>
  </property>
  <property fmtid="{D5CDD505-2E9C-101B-9397-08002B2CF9AE}" pid="8" name="MSIP_Label_642679fc-0e6f-4ae9-bf26-e110c030bb10_Extended_MSFT_Method">
    <vt:lpwstr>Automatic</vt:lpwstr>
  </property>
  <property fmtid="{D5CDD505-2E9C-101B-9397-08002B2CF9AE}" pid="9" name="MSIP_Label_60abe344-58ae-49d6-a7c8-0494236b1254_Enabled">
    <vt:lpwstr>True</vt:lpwstr>
  </property>
  <property fmtid="{D5CDD505-2E9C-101B-9397-08002B2CF9AE}" pid="10" name="MSIP_Label_60abe344-58ae-49d6-a7c8-0494236b1254_SiteId">
    <vt:lpwstr>d9dbf65b-a265-4603-a52f-8cee241dfade</vt:lpwstr>
  </property>
  <property fmtid="{D5CDD505-2E9C-101B-9397-08002B2CF9AE}" pid="11" name="MSIP_Label_60abe344-58ae-49d6-a7c8-0494236b1254_Owner">
    <vt:lpwstr>Mark.McCorry@bordnamona.com</vt:lpwstr>
  </property>
  <property fmtid="{D5CDD505-2E9C-101B-9397-08002B2CF9AE}" pid="12" name="MSIP_Label_60abe344-58ae-49d6-a7c8-0494236b1254_SetDate">
    <vt:lpwstr>2023-02-10T12:52:53.0830817Z</vt:lpwstr>
  </property>
  <property fmtid="{D5CDD505-2E9C-101B-9397-08002B2CF9AE}" pid="13" name="MSIP_Label_60abe344-58ae-49d6-a7c8-0494236b1254_Name">
    <vt:lpwstr>IB_Retention - 3 Years (LM)</vt:lpwstr>
  </property>
  <property fmtid="{D5CDD505-2E9C-101B-9397-08002B2CF9AE}" pid="14" name="MSIP_Label_60abe344-58ae-49d6-a7c8-0494236b1254_Application">
    <vt:lpwstr>Microsoft Azure Information Protection</vt:lpwstr>
  </property>
  <property fmtid="{D5CDD505-2E9C-101B-9397-08002B2CF9AE}" pid="15" name="MSIP_Label_60abe344-58ae-49d6-a7c8-0494236b1254_Parent">
    <vt:lpwstr>642679fc-0e6f-4ae9-bf26-e110c030bb10</vt:lpwstr>
  </property>
  <property fmtid="{D5CDD505-2E9C-101B-9397-08002B2CF9AE}" pid="16" name="MSIP_Label_60abe344-58ae-49d6-a7c8-0494236b1254_Extended_MSFT_Method">
    <vt:lpwstr>Automatic</vt:lpwstr>
  </property>
  <property fmtid="{D5CDD505-2E9C-101B-9397-08002B2CF9AE}" pid="17" name="Sensitivity">
    <vt:lpwstr>BNM - Internal Business Use IB_Retention - 3 Years (LM)</vt:lpwstr>
  </property>
  <property fmtid="{D5CDD505-2E9C-101B-9397-08002B2CF9AE}" pid="18" name="ContentTypeId">
    <vt:lpwstr>0x0101007AA49058A6FBFA4894B8C714B026B9D3</vt:lpwstr>
  </property>
</Properties>
</file>