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AD9" w:rsidRPr="00985AD9" w:rsidRDefault="00985AD9" w:rsidP="00985AD9">
      <w:pPr>
        <w:pStyle w:val="Heading1"/>
      </w:pPr>
      <w:r w:rsidRPr="00985AD9">
        <w:t>Progress on operationalising the national scale Tide and Storm Surge Forecasting Service within MÉ</w:t>
      </w:r>
    </w:p>
    <w:p w:rsidR="00985AD9" w:rsidRPr="00985AD9" w:rsidRDefault="00985AD9" w:rsidP="00985AD9"/>
    <w:p w:rsidR="00767800" w:rsidRDefault="00985AD9" w:rsidP="00767800">
      <w:pPr>
        <w:pStyle w:val="ListParagraph"/>
        <w:numPr>
          <w:ilvl w:val="0"/>
          <w:numId w:val="1"/>
        </w:numPr>
        <w:spacing w:after="0"/>
        <w:jc w:val="both"/>
      </w:pPr>
      <w:r>
        <w:t>The TSSF service transferred from the OPW to Met Éireann on the 3</w:t>
      </w:r>
      <w:r w:rsidRPr="00985AD9">
        <w:rPr>
          <w:vertAlign w:val="superscript"/>
        </w:rPr>
        <w:t>rd</w:t>
      </w:r>
      <w:r>
        <w:t xml:space="preserve"> of October 2023</w:t>
      </w:r>
    </w:p>
    <w:p w:rsidR="00985AD9" w:rsidRDefault="00985AD9" w:rsidP="00767800">
      <w:pPr>
        <w:pStyle w:val="ListParagraph"/>
        <w:numPr>
          <w:ilvl w:val="0"/>
          <w:numId w:val="1"/>
        </w:numPr>
        <w:spacing w:after="0"/>
        <w:jc w:val="both"/>
      </w:pPr>
      <w:r>
        <w:t>Met Éireann met all the objectives set out in the TSSF transfer plan</w:t>
      </w:r>
    </w:p>
    <w:p w:rsidR="00985AD9" w:rsidRDefault="00985AD9" w:rsidP="00767800">
      <w:pPr>
        <w:pStyle w:val="ListParagraph"/>
        <w:numPr>
          <w:ilvl w:val="0"/>
          <w:numId w:val="1"/>
        </w:numPr>
        <w:spacing w:after="0"/>
        <w:jc w:val="both"/>
      </w:pPr>
      <w:r>
        <w:t>Met Éireann’s FFC issued its first HTA on the 27</w:t>
      </w:r>
      <w:r w:rsidRPr="00985AD9">
        <w:rPr>
          <w:vertAlign w:val="superscript"/>
        </w:rPr>
        <w:t>th</w:t>
      </w:r>
      <w:r>
        <w:t xml:space="preserve"> of October</w:t>
      </w:r>
      <w:bookmarkStart w:id="0" w:name="_GoBack"/>
      <w:bookmarkEnd w:id="0"/>
    </w:p>
    <w:p w:rsidR="00767800" w:rsidRDefault="00767800"/>
    <w:sectPr w:rsidR="00767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15092"/>
    <w:multiLevelType w:val="multilevel"/>
    <w:tmpl w:val="5450D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9B700B"/>
    <w:multiLevelType w:val="hybridMultilevel"/>
    <w:tmpl w:val="4872B30C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0"/>
    <w:rsid w:val="00063908"/>
    <w:rsid w:val="00450C35"/>
    <w:rsid w:val="00767800"/>
    <w:rsid w:val="009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B20B"/>
  <w15:chartTrackingRefBased/>
  <w15:docId w15:val="{0BC5DA24-0269-42F2-8E3B-88504EDE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6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5" ma:contentTypeDescription="Create a new document." ma:contentTypeScope="" ma:versionID="c87e87f17196b4966cfc942e7772e249">
  <xsd:schema xmlns:xsd="http://www.w3.org/2001/XMLSchema" xmlns:xs="http://www.w3.org/2001/XMLSchema" xmlns:p="http://schemas.microsoft.com/office/2006/metadata/properties" xmlns:ns2="434c8804-e452-4666-96e7-465e213b8758" xmlns:ns3="697b4e90-e06e-437f-b471-622bbde0273a" targetNamespace="http://schemas.microsoft.com/office/2006/metadata/properties" ma:root="true" ma:fieldsID="203e26803e04f72e4d597c44bf0506d5" ns2:_="" ns3:_="">
    <xsd:import namespace="434c8804-e452-4666-96e7-465e213b8758"/>
    <xsd:import namespace="697b4e90-e06e-437f-b471-622bbde02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b4e90-e06e-437f-b471-622bbde02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D2756-2992-4AA0-85D0-A62A723D0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8804-e452-4666-96e7-465e213b8758"/>
    <ds:schemaRef ds:uri="697b4e90-e06e-437f-b471-622bbde02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A11F7-EA50-41DE-A19B-2934B800D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B7C76-50BC-4358-B60B-239CA8132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2023-09-13T23:06:00Z</dcterms:created>
  <dcterms:modified xsi:type="dcterms:W3CDTF">2023-11-07T23:23:00Z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